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78240" w14:textId="77777777" w:rsidR="00F503DC" w:rsidRDefault="00F503DC" w:rsidP="00F503DC">
      <w:pPr>
        <w:pStyle w:val="NoSpacing"/>
        <w:ind w:firstLine="0"/>
        <w:jc w:val="center"/>
        <w:rPr>
          <w:rFonts w:ascii="Times New Roman" w:hAnsi="Times New Roman"/>
          <w:sz w:val="24"/>
          <w:szCs w:val="24"/>
        </w:rPr>
      </w:pPr>
      <w:bookmarkStart w:id="0" w:name="_Hlk56683909"/>
      <w:r>
        <w:rPr>
          <w:rFonts w:ascii="Times New Roman" w:hAnsi="Times New Roman"/>
          <w:sz w:val="24"/>
          <w:szCs w:val="24"/>
        </w:rPr>
        <w:t>IN THE CIRCUIT COURT OF THE FIFTH JUDICIAL CIRCUIT</w:t>
      </w:r>
    </w:p>
    <w:p w14:paraId="576C992E" w14:textId="77777777" w:rsidR="00F503DC" w:rsidRDefault="00F503DC" w:rsidP="00F503DC">
      <w:pPr>
        <w:pStyle w:val="NoSpacing"/>
        <w:ind w:firstLine="0"/>
        <w:jc w:val="center"/>
        <w:rPr>
          <w:rFonts w:ascii="Times New Roman" w:hAnsi="Times New Roman"/>
          <w:sz w:val="24"/>
          <w:szCs w:val="24"/>
        </w:rPr>
      </w:pPr>
      <w:r>
        <w:rPr>
          <w:rFonts w:ascii="Times New Roman" w:hAnsi="Times New Roman"/>
          <w:sz w:val="24"/>
          <w:szCs w:val="24"/>
        </w:rPr>
        <w:t>IN AND FOR LAKE COUNTY, FLORIDA</w:t>
      </w:r>
    </w:p>
    <w:p w14:paraId="7C3D61EF" w14:textId="77777777" w:rsidR="00F503DC" w:rsidRDefault="00F503DC" w:rsidP="00F503DC">
      <w:pPr>
        <w:pStyle w:val="NoSpacing"/>
        <w:spacing w:line="480" w:lineRule="auto"/>
        <w:ind w:firstLine="0"/>
        <w:jc w:val="center"/>
        <w:rPr>
          <w:rFonts w:ascii="Times New Roman" w:hAnsi="Times New Roman"/>
          <w:sz w:val="24"/>
          <w:szCs w:val="24"/>
        </w:rPr>
      </w:pPr>
    </w:p>
    <w:p w14:paraId="59E30110" w14:textId="42D26DBB" w:rsidR="00F503DC" w:rsidRDefault="00F503DC" w:rsidP="00B73884">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CASE NO. </w:t>
      </w:r>
      <w:r w:rsidR="00B141AB">
        <w:rPr>
          <w:rFonts w:ascii="Times New Roman" w:hAnsi="Times New Roman"/>
          <w:sz w:val="24"/>
          <w:szCs w:val="24"/>
        </w:rPr>
        <w:t>_____________</w:t>
      </w:r>
    </w:p>
    <w:p w14:paraId="74ACAABC"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DIVISION: BJW</w:t>
      </w:r>
    </w:p>
    <w:p w14:paraId="1F1EEC07" w14:textId="2EED1A4B" w:rsidR="00F503DC" w:rsidRDefault="00B141AB" w:rsidP="00F503DC">
      <w:pPr>
        <w:pStyle w:val="NoSpacing"/>
        <w:ind w:firstLine="0"/>
        <w:jc w:val="both"/>
        <w:rPr>
          <w:rFonts w:ascii="Times New Roman" w:hAnsi="Times New Roman"/>
          <w:sz w:val="24"/>
          <w:szCs w:val="24"/>
        </w:rPr>
      </w:pPr>
      <w:r>
        <w:rPr>
          <w:rFonts w:ascii="Times New Roman" w:hAnsi="Times New Roman"/>
          <w:sz w:val="24"/>
          <w:szCs w:val="24"/>
        </w:rPr>
        <w:t>_____________________</w:t>
      </w:r>
      <w:r w:rsidR="00F503DC">
        <w:rPr>
          <w:rFonts w:ascii="Times New Roman" w:hAnsi="Times New Roman"/>
          <w:sz w:val="24"/>
          <w:szCs w:val="24"/>
        </w:rPr>
        <w:t xml:space="preserve">, </w:t>
      </w:r>
    </w:p>
    <w:p w14:paraId="00519A98"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t>Petitioner,</w:t>
      </w:r>
    </w:p>
    <w:p w14:paraId="55A468B9" w14:textId="77777777" w:rsidR="00F503DC" w:rsidRDefault="00F503DC" w:rsidP="00F503DC">
      <w:pPr>
        <w:pStyle w:val="NoSpacing"/>
        <w:ind w:firstLine="0"/>
        <w:jc w:val="both"/>
        <w:rPr>
          <w:rFonts w:ascii="Times New Roman" w:hAnsi="Times New Roman"/>
          <w:sz w:val="24"/>
          <w:szCs w:val="24"/>
        </w:rPr>
      </w:pPr>
    </w:p>
    <w:p w14:paraId="1F526132"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And</w:t>
      </w:r>
    </w:p>
    <w:p w14:paraId="366770D0" w14:textId="77777777" w:rsidR="00F503DC" w:rsidRDefault="00F503DC" w:rsidP="00F503DC">
      <w:pPr>
        <w:pStyle w:val="NoSpacing"/>
        <w:ind w:firstLine="0"/>
        <w:jc w:val="both"/>
        <w:rPr>
          <w:rFonts w:ascii="Times New Roman" w:hAnsi="Times New Roman"/>
          <w:sz w:val="24"/>
          <w:szCs w:val="24"/>
        </w:rPr>
      </w:pPr>
    </w:p>
    <w:p w14:paraId="395FB780" w14:textId="0FAAF4E3" w:rsidR="00F503DC" w:rsidRDefault="00B141AB" w:rsidP="00F503DC">
      <w:pPr>
        <w:pStyle w:val="NoSpacing"/>
        <w:ind w:firstLine="0"/>
        <w:jc w:val="both"/>
        <w:rPr>
          <w:rFonts w:ascii="Times New Roman" w:hAnsi="Times New Roman"/>
          <w:sz w:val="24"/>
          <w:szCs w:val="24"/>
        </w:rPr>
      </w:pPr>
      <w:r>
        <w:rPr>
          <w:rFonts w:ascii="Times New Roman" w:hAnsi="Times New Roman"/>
          <w:sz w:val="24"/>
          <w:szCs w:val="24"/>
        </w:rPr>
        <w:t>_______________________</w:t>
      </w:r>
      <w:r w:rsidR="007F6FF1">
        <w:rPr>
          <w:rFonts w:ascii="Times New Roman" w:hAnsi="Times New Roman"/>
          <w:sz w:val="24"/>
          <w:szCs w:val="24"/>
        </w:rPr>
        <w:t>,</w:t>
      </w:r>
    </w:p>
    <w:p w14:paraId="280F7E78" w14:textId="77777777" w:rsidR="00F503DC" w:rsidRDefault="00F503DC" w:rsidP="00F503DC">
      <w:pPr>
        <w:pStyle w:val="NoSpacing"/>
        <w:ind w:firstLine="0"/>
        <w:jc w:val="both"/>
        <w:rPr>
          <w:rFonts w:ascii="Times New Roman" w:hAnsi="Times New Roman"/>
          <w:sz w:val="24"/>
          <w:szCs w:val="24"/>
        </w:rPr>
      </w:pPr>
      <w:r>
        <w:rPr>
          <w:rFonts w:ascii="Times New Roman" w:hAnsi="Times New Roman"/>
          <w:sz w:val="24"/>
          <w:szCs w:val="24"/>
        </w:rPr>
        <w:tab/>
        <w:t>Respondent.</w:t>
      </w:r>
    </w:p>
    <w:p w14:paraId="75739AAE" w14:textId="77777777" w:rsidR="00F503DC" w:rsidRPr="00634EF0" w:rsidRDefault="00F503DC" w:rsidP="00F503DC">
      <w:pPr>
        <w:pStyle w:val="NoSpacing"/>
        <w:ind w:firstLine="0"/>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bookmarkEnd w:id="0"/>
    <w:p w14:paraId="6F020449" w14:textId="77777777" w:rsidR="00F503DC" w:rsidRDefault="00F503DC" w:rsidP="00F503DC">
      <w:pPr>
        <w:pStyle w:val="NoSpacing"/>
        <w:ind w:firstLine="0"/>
        <w:jc w:val="both"/>
        <w:rPr>
          <w:rFonts w:ascii="Times New Roman" w:hAnsi="Times New Roman"/>
          <w:sz w:val="24"/>
          <w:szCs w:val="24"/>
        </w:rPr>
      </w:pPr>
    </w:p>
    <w:p w14:paraId="3B6B671F" w14:textId="77777777" w:rsidR="00F503DC" w:rsidRPr="00FF29CE" w:rsidRDefault="00F503DC" w:rsidP="00F503DC">
      <w:pPr>
        <w:pStyle w:val="NoSpacing"/>
        <w:ind w:firstLine="0"/>
        <w:jc w:val="center"/>
        <w:rPr>
          <w:rFonts w:ascii="Times New Roman" w:hAnsi="Times New Roman"/>
          <w:b/>
          <w:bCs/>
          <w:sz w:val="24"/>
          <w:szCs w:val="24"/>
          <w:u w:val="single"/>
        </w:rPr>
      </w:pPr>
      <w:r w:rsidRPr="00FF29CE">
        <w:rPr>
          <w:rFonts w:ascii="Times New Roman" w:hAnsi="Times New Roman"/>
          <w:b/>
          <w:bCs/>
          <w:sz w:val="24"/>
          <w:szCs w:val="24"/>
          <w:u w:val="single"/>
        </w:rPr>
        <w:t xml:space="preserve">ORDER </w:t>
      </w:r>
      <w:r w:rsidR="00B73884" w:rsidRPr="00FF29CE">
        <w:rPr>
          <w:rFonts w:ascii="Times New Roman" w:hAnsi="Times New Roman"/>
          <w:b/>
          <w:bCs/>
          <w:sz w:val="24"/>
          <w:szCs w:val="24"/>
          <w:u w:val="single"/>
        </w:rPr>
        <w:t>AFTER CASE MANAGEMENT CONFERENCE</w:t>
      </w:r>
    </w:p>
    <w:p w14:paraId="225FDAD1" w14:textId="77777777" w:rsidR="00F503DC" w:rsidRDefault="00F503DC" w:rsidP="00F503DC">
      <w:pPr>
        <w:pStyle w:val="NoSpacing"/>
        <w:ind w:firstLine="0"/>
        <w:jc w:val="both"/>
        <w:rPr>
          <w:rFonts w:ascii="Times New Roman" w:hAnsi="Times New Roman"/>
          <w:sz w:val="24"/>
          <w:szCs w:val="24"/>
        </w:rPr>
      </w:pPr>
    </w:p>
    <w:p w14:paraId="7D242C99" w14:textId="5C4BB9E4" w:rsidR="00AB7FBD" w:rsidRDefault="00F503DC" w:rsidP="00AB7FBD">
      <w:pPr>
        <w:spacing w:line="480" w:lineRule="auto"/>
        <w:jc w:val="both"/>
      </w:pPr>
      <w:r>
        <w:tab/>
        <w:t xml:space="preserve">THIS CAUSE came on for hearing on the </w:t>
      </w:r>
      <w:r w:rsidR="00B141AB">
        <w:t>____________</w:t>
      </w:r>
      <w:r>
        <w:t xml:space="preserve">, </w:t>
      </w:r>
      <w:r w:rsidR="00B91D5D">
        <w:t>for</w:t>
      </w:r>
      <w:r w:rsidR="00B73884">
        <w:t xml:space="preserve"> Case Management Conference</w:t>
      </w:r>
      <w:r>
        <w:t xml:space="preserve">.  </w:t>
      </w:r>
      <w:r w:rsidR="00AB7FBD">
        <w:t>The Court being fully advised finds and orders the following:</w:t>
      </w:r>
    </w:p>
    <w:p w14:paraId="61862AE6" w14:textId="77777777" w:rsidR="0096081F" w:rsidRDefault="0096081F" w:rsidP="0096081F">
      <w:pPr>
        <w:pStyle w:val="ListParagraph"/>
        <w:numPr>
          <w:ilvl w:val="0"/>
          <w:numId w:val="3"/>
        </w:numPr>
        <w:spacing w:line="480" w:lineRule="auto"/>
        <w:ind w:left="0" w:firstLine="0"/>
        <w:jc w:val="both"/>
      </w:pPr>
      <w:r>
        <w:t xml:space="preserve">The following appeared: </w:t>
      </w:r>
    </w:p>
    <w:p w14:paraId="7328A2D3" w14:textId="38377A70" w:rsidR="0096081F" w:rsidRDefault="0096081F" w:rsidP="0096081F">
      <w:pPr>
        <w:pStyle w:val="ListParagraph"/>
        <w:spacing w:line="480" w:lineRule="auto"/>
        <w:ind w:firstLine="720"/>
        <w:jc w:val="both"/>
      </w:pPr>
      <w:r>
        <w:t xml:space="preserve">Petitioner </w:t>
      </w:r>
      <w:sdt>
        <w:sdtPr>
          <w:id w:val="1141310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987924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1646000322"/>
          <w14:checkbox>
            <w14:checked w14:val="0"/>
            <w14:checkedState w14:val="2612" w14:font="MS Gothic"/>
            <w14:uncheckedState w14:val="2610" w14:font="MS Gothic"/>
          </w14:checkbox>
        </w:sdtPr>
        <w:sdtEndPr/>
        <w:sdtContent>
          <w:r w:rsidR="00762E35">
            <w:rPr>
              <w:rFonts w:ascii="MS Gothic" w:eastAsia="MS Gothic" w:hAnsi="MS Gothic" w:hint="eastAsia"/>
            </w:rPr>
            <w:t>☐</w:t>
          </w:r>
        </w:sdtContent>
      </w:sdt>
      <w:r>
        <w:t>did not appear</w:t>
      </w:r>
      <w:r w:rsidR="00454EF6">
        <w:t xml:space="preserve"> </w:t>
      </w:r>
      <w:sdt>
        <w:sdtPr>
          <w:id w:val="551197181"/>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76D43224" w14:textId="6E087410" w:rsidR="00454EF6" w:rsidRDefault="0096081F" w:rsidP="00454EF6">
      <w:pPr>
        <w:pStyle w:val="ListParagraph"/>
        <w:spacing w:line="480" w:lineRule="auto"/>
        <w:ind w:firstLine="720"/>
        <w:jc w:val="both"/>
      </w:pPr>
      <w:r>
        <w:t xml:space="preserve">Petitioner’s Attorney </w:t>
      </w:r>
      <w:sdt>
        <w:sdtPr>
          <w:id w:val="-521319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612816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2100477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487518897"/>
          <w14:checkbox>
            <w14:checked w14:val="0"/>
            <w14:checkedState w14:val="2612" w14:font="MS Gothic"/>
            <w14:uncheckedState w14:val="2610" w14:font="MS Gothic"/>
          </w14:checkbox>
        </w:sdtPr>
        <w:sdtEndPr/>
        <w:sdtContent>
          <w:r w:rsidR="00454EF6">
            <w:rPr>
              <w:rFonts w:ascii="MS Gothic" w:eastAsia="MS Gothic" w:hAnsi="MS Gothic" w:hint="eastAsia"/>
            </w:rPr>
            <w:t>☐</w:t>
          </w:r>
        </w:sdtContent>
      </w:sdt>
      <w:r w:rsidR="00454EF6">
        <w:t xml:space="preserve"> Zoom Video</w:t>
      </w:r>
    </w:p>
    <w:p w14:paraId="7AD511A8" w14:textId="3CC16BA7" w:rsidR="0096081F" w:rsidRPr="00720095" w:rsidRDefault="00720095" w:rsidP="0096081F">
      <w:pPr>
        <w:pStyle w:val="ListParagraph"/>
        <w:spacing w:line="480" w:lineRule="auto"/>
        <w:ind w:firstLine="720"/>
        <w:jc w:val="both"/>
      </w:pPr>
      <w:r>
        <w:t>Attorney appearing:</w:t>
      </w:r>
      <w:r>
        <w:rPr>
          <w:u w:val="single"/>
        </w:rPr>
        <w:tab/>
      </w:r>
      <w:r>
        <w:rPr>
          <w:u w:val="single"/>
        </w:rPr>
        <w:tab/>
      </w:r>
      <w:r>
        <w:rPr>
          <w:u w:val="single"/>
        </w:rPr>
        <w:tab/>
      </w:r>
      <w:r>
        <w:rPr>
          <w:u w:val="single"/>
        </w:rPr>
        <w:tab/>
      </w:r>
      <w:r>
        <w:rPr>
          <w:u w:val="single"/>
        </w:rPr>
        <w:tab/>
      </w:r>
      <w:r>
        <w:rPr>
          <w:u w:val="single"/>
        </w:rPr>
        <w:tab/>
      </w:r>
      <w:r>
        <w:rPr>
          <w:u w:val="single"/>
        </w:rPr>
        <w:tab/>
      </w:r>
    </w:p>
    <w:p w14:paraId="3E97EA7E" w14:textId="5FEE3498" w:rsidR="00454EF6" w:rsidRDefault="0096081F" w:rsidP="00454EF6">
      <w:pPr>
        <w:pStyle w:val="ListParagraph"/>
        <w:spacing w:line="480" w:lineRule="auto"/>
        <w:ind w:firstLine="720"/>
        <w:jc w:val="both"/>
      </w:pPr>
      <w:r>
        <w:t>Res</w:t>
      </w:r>
      <w:r w:rsidR="00454EF6">
        <w:t>p</w:t>
      </w:r>
      <w:r>
        <w:t xml:space="preserve">ondent </w:t>
      </w:r>
      <w:sdt>
        <w:sdtPr>
          <w:id w:val="-7303071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8418969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1846824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12154742"/>
          <w14:checkbox>
            <w14:checked w14:val="0"/>
            <w14:checkedState w14:val="2612" w14:font="MS Gothic"/>
            <w14:uncheckedState w14:val="2610" w14:font="MS Gothic"/>
          </w14:checkbox>
        </w:sdtPr>
        <w:sdtEndPr/>
        <w:sdtContent>
          <w:r w:rsidR="00762E35">
            <w:rPr>
              <w:rFonts w:ascii="MS Gothic" w:eastAsia="MS Gothic" w:hAnsi="MS Gothic" w:hint="eastAsia"/>
            </w:rPr>
            <w:t>☐</w:t>
          </w:r>
        </w:sdtContent>
      </w:sdt>
      <w:r w:rsidR="00454EF6">
        <w:t xml:space="preserve"> Zoom Video</w:t>
      </w:r>
    </w:p>
    <w:p w14:paraId="6F6CE46B" w14:textId="2C171927" w:rsidR="00454EF6" w:rsidRDefault="0096081F" w:rsidP="00454EF6">
      <w:pPr>
        <w:pStyle w:val="ListParagraph"/>
        <w:spacing w:line="480" w:lineRule="auto"/>
        <w:ind w:firstLine="720"/>
        <w:jc w:val="both"/>
      </w:pPr>
      <w:r>
        <w:t xml:space="preserve">Respondent’s Attorney  </w:t>
      </w:r>
      <w:sdt>
        <w:sdtPr>
          <w:id w:val="1715456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in person </w:t>
      </w:r>
      <w:sdt>
        <w:sdtPr>
          <w:id w:val="1760329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by phone  </w:t>
      </w:r>
      <w:sdt>
        <w:sdtPr>
          <w:id w:val="24219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did not appear</w:t>
      </w:r>
      <w:r w:rsidR="00454EF6" w:rsidRPr="00454EF6">
        <w:t xml:space="preserve"> </w:t>
      </w:r>
      <w:sdt>
        <w:sdtPr>
          <w:id w:val="-1846008682"/>
          <w14:checkbox>
            <w14:checked w14:val="0"/>
            <w14:checkedState w14:val="2612" w14:font="MS Gothic"/>
            <w14:uncheckedState w14:val="2610" w14:font="MS Gothic"/>
          </w14:checkbox>
        </w:sdtPr>
        <w:sdtEndPr/>
        <w:sdtContent>
          <w:r w:rsidR="00762E35">
            <w:rPr>
              <w:rFonts w:ascii="MS Gothic" w:eastAsia="MS Gothic" w:hAnsi="MS Gothic" w:hint="eastAsia"/>
            </w:rPr>
            <w:t>☐</w:t>
          </w:r>
        </w:sdtContent>
      </w:sdt>
      <w:r w:rsidR="00454EF6">
        <w:t xml:space="preserve"> Zoom Video</w:t>
      </w:r>
    </w:p>
    <w:p w14:paraId="2A39F736" w14:textId="09151253" w:rsidR="00720095" w:rsidRPr="00720095" w:rsidRDefault="00720095" w:rsidP="00720095">
      <w:pPr>
        <w:pStyle w:val="ListParagraph"/>
        <w:spacing w:line="480" w:lineRule="auto"/>
        <w:ind w:firstLine="720"/>
        <w:jc w:val="both"/>
      </w:pPr>
      <w:r>
        <w:t>Attorney appearing:</w:t>
      </w:r>
      <w:r>
        <w:rPr>
          <w:u w:val="single"/>
        </w:rPr>
        <w:tab/>
      </w:r>
      <w:r>
        <w:rPr>
          <w:u w:val="single"/>
        </w:rPr>
        <w:tab/>
      </w:r>
      <w:r w:rsidR="00762E35">
        <w:rPr>
          <w:u w:val="single"/>
        </w:rPr>
        <w:t xml:space="preserve"> </w:t>
      </w:r>
      <w:r>
        <w:rPr>
          <w:u w:val="single"/>
        </w:rPr>
        <w:tab/>
      </w:r>
      <w:r>
        <w:rPr>
          <w:u w:val="single"/>
        </w:rPr>
        <w:tab/>
      </w:r>
      <w:r>
        <w:rPr>
          <w:u w:val="single"/>
        </w:rPr>
        <w:tab/>
      </w:r>
      <w:r>
        <w:rPr>
          <w:u w:val="single"/>
        </w:rPr>
        <w:tab/>
      </w:r>
    </w:p>
    <w:p w14:paraId="64527509" w14:textId="33C1A150" w:rsidR="0096081F" w:rsidRPr="00A96116" w:rsidRDefault="0096081F" w:rsidP="0096081F">
      <w:pPr>
        <w:spacing w:line="480" w:lineRule="auto"/>
        <w:jc w:val="both"/>
      </w:pPr>
      <w:r>
        <w:t>2.</w:t>
      </w:r>
      <w:r>
        <w:tab/>
        <w:t>Case Type:</w:t>
      </w:r>
      <w:r>
        <w:tab/>
      </w:r>
      <w:sdt>
        <w:sdtPr>
          <w:id w:val="-1499260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Dissolution </w:t>
      </w:r>
      <w:sdt>
        <w:sdtPr>
          <w:id w:val="970947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Modification </w:t>
      </w:r>
      <w:sdt>
        <w:sdtPr>
          <w:id w:val="508955995"/>
          <w14:checkbox>
            <w14:checked w14:val="0"/>
            <w14:checkedState w14:val="2612" w14:font="MS Gothic"/>
            <w14:uncheckedState w14:val="2610" w14:font="MS Gothic"/>
          </w14:checkbox>
        </w:sdtPr>
        <w:sdtEndPr/>
        <w:sdtContent>
          <w:r w:rsidR="00762E35">
            <w:rPr>
              <w:rFonts w:ascii="MS Gothic" w:eastAsia="MS Gothic" w:hAnsi="MS Gothic" w:hint="eastAsia"/>
            </w:rPr>
            <w:t>☐</w:t>
          </w:r>
        </w:sdtContent>
      </w:sdt>
      <w:r>
        <w:t xml:space="preserve"> Paternity </w:t>
      </w:r>
      <w:sdt>
        <w:sdtPr>
          <w:id w:val="-14220228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Contempt/Enforce.</w:t>
      </w:r>
    </w:p>
    <w:p w14:paraId="4A60D620" w14:textId="57CC82E0" w:rsidR="0096081F" w:rsidRDefault="0096081F" w:rsidP="0096081F">
      <w:pPr>
        <w:spacing w:line="480" w:lineRule="auto"/>
        <w:jc w:val="both"/>
      </w:pPr>
      <w:r>
        <w:t>3.</w:t>
      </w:r>
      <w:r>
        <w:tab/>
        <w:t>Issues remaining:</w:t>
      </w:r>
      <w:r>
        <w:rPr>
          <w:u w:val="single"/>
        </w:rPr>
        <w:tab/>
      </w:r>
      <w:r w:rsidR="00762E35">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36D22" w14:textId="497C93D9" w:rsidR="0096081F" w:rsidRDefault="0096081F" w:rsidP="0096081F">
      <w:pPr>
        <w:spacing w:line="480" w:lineRule="auto"/>
        <w:jc w:val="both"/>
      </w:pPr>
      <w:r>
        <w:t>4.</w:t>
      </w:r>
      <w:r>
        <w:tab/>
        <w:t>Expected length of trial:</w:t>
      </w:r>
      <w:r>
        <w:rPr>
          <w:u w:val="single"/>
        </w:rPr>
        <w:tab/>
      </w:r>
      <w:r w:rsidR="00762E35">
        <w:rPr>
          <w:u w:val="single"/>
        </w:rPr>
        <w:t xml:space="preserve"> </w:t>
      </w:r>
      <w:r>
        <w:rPr>
          <w:u w:val="single"/>
        </w:rPr>
        <w:tab/>
      </w:r>
      <w:r>
        <w:rPr>
          <w:u w:val="single"/>
        </w:rPr>
        <w:tab/>
      </w:r>
      <w:r>
        <w:rPr>
          <w:u w:val="single"/>
        </w:rPr>
        <w:tab/>
      </w:r>
    </w:p>
    <w:p w14:paraId="1E7E6D39" w14:textId="10F471C0" w:rsidR="0096081F" w:rsidRDefault="0096081F" w:rsidP="0096081F">
      <w:pPr>
        <w:spacing w:line="480" w:lineRule="auto"/>
        <w:jc w:val="both"/>
      </w:pPr>
      <w:r>
        <w:t>5.</w:t>
      </w:r>
      <w:r>
        <w:tab/>
        <w:t>Mediation to be set no later than:</w:t>
      </w:r>
      <w:r>
        <w:rPr>
          <w:u w:val="single"/>
        </w:rPr>
        <w:tab/>
      </w:r>
      <w:r w:rsidR="00762E35">
        <w:rPr>
          <w:u w:val="single"/>
        </w:rPr>
        <w:t xml:space="preserve"> </w:t>
      </w:r>
      <w:r>
        <w:rPr>
          <w:u w:val="single"/>
        </w:rPr>
        <w:tab/>
      </w:r>
      <w:r>
        <w:rPr>
          <w:u w:val="single"/>
        </w:rPr>
        <w:tab/>
      </w:r>
      <w:r>
        <w:rPr>
          <w:u w:val="single"/>
        </w:rPr>
        <w:tab/>
      </w:r>
      <w:r>
        <w:rPr>
          <w:u w:val="single"/>
        </w:rPr>
        <w:tab/>
      </w:r>
      <w:r>
        <w:rPr>
          <w:u w:val="single"/>
        </w:rPr>
        <w:tab/>
      </w:r>
      <w:r>
        <w:rPr>
          <w:u w:val="single"/>
        </w:rPr>
        <w:tab/>
      </w:r>
    </w:p>
    <w:p w14:paraId="487D3D1C" w14:textId="73020301" w:rsidR="00C45E76" w:rsidRDefault="00C45E76" w:rsidP="00C45E76">
      <w:pPr>
        <w:spacing w:line="480" w:lineRule="auto"/>
        <w:jc w:val="both"/>
      </w:pPr>
      <w:r>
        <w:lastRenderedPageBreak/>
        <w:t>6.</w:t>
      </w:r>
      <w:r>
        <w:tab/>
        <w:t xml:space="preserve">The matter is scheduled for Trial and is set for </w:t>
      </w:r>
      <w:sdt>
        <w:sdtPr>
          <w:id w:val="-1571887704"/>
          <w14:checkbox>
            <w14:checked w14:val="1"/>
            <w14:checkedState w14:val="2612" w14:font="MS Gothic"/>
            <w14:uncheckedState w14:val="2610" w14:font="MS Gothic"/>
          </w14:checkbox>
        </w:sdtPr>
        <w:sdtEndPr/>
        <w:sdtContent>
          <w:r w:rsidR="007F6FF1">
            <w:rPr>
              <w:rFonts w:ascii="MS Gothic" w:eastAsia="MS Gothic" w:hAnsi="MS Gothic" w:hint="eastAsia"/>
            </w:rPr>
            <w:t>☒</w:t>
          </w:r>
        </w:sdtContent>
      </w:sdt>
      <w:r>
        <w:t xml:space="preserve"> 1-week trial term beginning </w:t>
      </w:r>
      <w:r>
        <w:rPr>
          <w:u w:val="single"/>
        </w:rPr>
        <w:t xml:space="preserve">  </w:t>
      </w:r>
      <w:r w:rsidR="00762E35">
        <w:rPr>
          <w:u w:val="single"/>
        </w:rPr>
        <w:t xml:space="preserve"> </w:t>
      </w:r>
      <w:r>
        <w:rPr>
          <w:u w:val="single"/>
        </w:rPr>
        <w:tab/>
      </w:r>
      <w:r w:rsidR="00B141AB">
        <w:rPr>
          <w:u w:val="single"/>
        </w:rPr>
        <w:t>______________________</w:t>
      </w:r>
      <w:r>
        <w:rPr>
          <w:u w:val="single"/>
        </w:rPr>
        <w:t xml:space="preserve">  </w:t>
      </w:r>
      <w:r>
        <w:t xml:space="preserve"> at 8:30 a.m.</w:t>
      </w:r>
    </w:p>
    <w:p w14:paraId="347C9CE8" w14:textId="6114BDA4" w:rsidR="0096081F" w:rsidRDefault="00FF29CE" w:rsidP="0096081F">
      <w:pPr>
        <w:spacing w:line="480" w:lineRule="auto"/>
        <w:jc w:val="both"/>
        <w:rPr>
          <w:u w:val="single"/>
        </w:rPr>
      </w:pPr>
      <w:r>
        <w:t>7</w:t>
      </w:r>
      <w:r w:rsidR="0096081F">
        <w:t>.</w:t>
      </w:r>
      <w:r w:rsidR="0096081F">
        <w:tab/>
      </w:r>
      <w:bookmarkStart w:id="1" w:name="_Hlk66346937"/>
      <w:r w:rsidR="0096081F">
        <w:t>Disclosure of Experts:</w:t>
      </w:r>
      <w:proofErr w:type="gramStart"/>
      <w:r w:rsidR="0096081F">
        <w:tab/>
      </w:r>
      <w:r w:rsidR="00B141AB">
        <w:t xml:space="preserve">  </w:t>
      </w:r>
      <w:r w:rsidR="0096081F">
        <w:t>II</w:t>
      </w:r>
      <w:proofErr w:type="gramEnd"/>
      <w:r w:rsidR="0096081F">
        <w:t>:</w:t>
      </w:r>
      <w:r w:rsidR="0096081F">
        <w:rPr>
          <w:u w:val="single"/>
        </w:rPr>
        <w:tab/>
      </w:r>
      <w:r w:rsidR="00B141AB">
        <w:rPr>
          <w:u w:val="single"/>
        </w:rPr>
        <w:t>30 days prior to trial</w:t>
      </w:r>
      <w:r w:rsidR="00762E35">
        <w:rPr>
          <w:u w:val="single"/>
        </w:rPr>
        <w:t xml:space="preserve"> </w:t>
      </w:r>
      <w:r w:rsidR="0096081F">
        <w:rPr>
          <w:u w:val="single"/>
        </w:rPr>
        <w:tab/>
      </w:r>
      <w:r w:rsidR="0096081F">
        <w:tab/>
        <w:t>Δ:</w:t>
      </w:r>
      <w:r w:rsidR="00B141AB">
        <w:rPr>
          <w:u w:val="single"/>
        </w:rPr>
        <w:t xml:space="preserve">  </w:t>
      </w:r>
      <w:r w:rsidR="00B141AB">
        <w:rPr>
          <w:u w:val="single"/>
        </w:rPr>
        <w:t>30 days prior to trial</w:t>
      </w:r>
      <w:r w:rsidR="0096081F">
        <w:rPr>
          <w:u w:val="single"/>
        </w:rPr>
        <w:tab/>
      </w:r>
    </w:p>
    <w:p w14:paraId="7B225AFB" w14:textId="007988A1" w:rsidR="00B141AB" w:rsidRDefault="00B141AB" w:rsidP="00B141AB">
      <w:pPr>
        <w:spacing w:line="480" w:lineRule="auto"/>
        <w:ind w:firstLine="720"/>
        <w:jc w:val="both"/>
      </w:pPr>
      <w:r>
        <w:rPr>
          <w:u w:val="single"/>
        </w:rPr>
        <w:t>Within 15 days from disclosure of Expert, opposing party may disclose rebuttal expert</w:t>
      </w:r>
      <w:r>
        <w:rPr>
          <w:u w:val="single"/>
        </w:rPr>
        <w:tab/>
      </w:r>
    </w:p>
    <w:p w14:paraId="2B9C42A1" w14:textId="67E5BA98" w:rsidR="0096081F" w:rsidRDefault="00FF29CE" w:rsidP="0096081F">
      <w:pPr>
        <w:spacing w:line="480" w:lineRule="auto"/>
        <w:jc w:val="both"/>
      </w:pPr>
      <w:bookmarkStart w:id="2" w:name="_Hlk66346955"/>
      <w:bookmarkEnd w:id="1"/>
      <w:r>
        <w:t>8</w:t>
      </w:r>
      <w:r w:rsidR="0096081F">
        <w:t>.</w:t>
      </w:r>
      <w:r w:rsidR="0096081F">
        <w:tab/>
        <w:t>Discovery Cut-Off:</w:t>
      </w:r>
      <w:r w:rsidR="0096081F">
        <w:rPr>
          <w:u w:val="single"/>
        </w:rPr>
        <w:tab/>
      </w:r>
      <w:r w:rsidR="00762E35">
        <w:rPr>
          <w:u w:val="single"/>
        </w:rPr>
        <w:t xml:space="preserve"> </w:t>
      </w:r>
      <w:r w:rsidR="00B141AB">
        <w:rPr>
          <w:u w:val="single"/>
        </w:rPr>
        <w:t>Date of Pretrial Conference</w:t>
      </w:r>
      <w:r w:rsidR="0096081F">
        <w:rPr>
          <w:u w:val="single"/>
        </w:rPr>
        <w:tab/>
      </w:r>
      <w:r w:rsidR="0096081F">
        <w:rPr>
          <w:u w:val="single"/>
        </w:rPr>
        <w:tab/>
      </w:r>
      <w:r w:rsidR="0096081F">
        <w:rPr>
          <w:u w:val="single"/>
        </w:rPr>
        <w:tab/>
      </w:r>
      <w:r w:rsidR="0096081F">
        <w:rPr>
          <w:u w:val="single"/>
        </w:rPr>
        <w:tab/>
      </w:r>
    </w:p>
    <w:p w14:paraId="24B4E5DE" w14:textId="66288B61" w:rsidR="0096081F" w:rsidRDefault="00FF29CE" w:rsidP="0096081F">
      <w:pPr>
        <w:spacing w:line="480" w:lineRule="auto"/>
        <w:jc w:val="both"/>
      </w:pPr>
      <w:r>
        <w:t>9</w:t>
      </w:r>
      <w:r w:rsidR="0096081F">
        <w:t>.</w:t>
      </w:r>
      <w:r w:rsidR="0096081F">
        <w:tab/>
        <w:t>Witness Lists:</w:t>
      </w:r>
      <w:r w:rsidR="0096081F">
        <w:rPr>
          <w:u w:val="single"/>
        </w:rPr>
        <w:tab/>
      </w:r>
      <w:r w:rsidR="00B141AB">
        <w:rPr>
          <w:u w:val="single"/>
        </w:rPr>
        <w:t>30 days prior to trial</w:t>
      </w:r>
      <w:r w:rsidR="0096081F">
        <w:rPr>
          <w:u w:val="single"/>
        </w:rPr>
        <w:tab/>
      </w:r>
      <w:r w:rsidR="00762E35">
        <w:rPr>
          <w:u w:val="single"/>
        </w:rPr>
        <w:t xml:space="preserve"> </w:t>
      </w:r>
      <w:r w:rsidR="0096081F">
        <w:tab/>
        <w:t>Exhibit</w:t>
      </w:r>
      <w:r w:rsidR="00454EF6">
        <w:t xml:space="preserve"> List</w:t>
      </w:r>
      <w:r w:rsidR="0096081F">
        <w:t>s:</w:t>
      </w:r>
      <w:r w:rsidR="0096081F">
        <w:rPr>
          <w:u w:val="single"/>
        </w:rPr>
        <w:tab/>
      </w:r>
      <w:r w:rsidR="00762E35">
        <w:rPr>
          <w:u w:val="single"/>
        </w:rPr>
        <w:t xml:space="preserve"> </w:t>
      </w:r>
      <w:r w:rsidR="00B141AB">
        <w:rPr>
          <w:u w:val="single"/>
        </w:rPr>
        <w:t>30 days prior to trial</w:t>
      </w:r>
      <w:r w:rsidR="0096081F">
        <w:rPr>
          <w:u w:val="single"/>
        </w:rPr>
        <w:tab/>
      </w:r>
      <w:r w:rsidR="0096081F">
        <w:rPr>
          <w:u w:val="single"/>
        </w:rPr>
        <w:tab/>
      </w:r>
    </w:p>
    <w:bookmarkEnd w:id="2"/>
    <w:p w14:paraId="7B8C2A4E" w14:textId="77777777" w:rsidR="0071219A" w:rsidRDefault="0096081F" w:rsidP="0096081F">
      <w:pPr>
        <w:spacing w:line="480" w:lineRule="auto"/>
        <w:jc w:val="both"/>
      </w:pPr>
      <w:r>
        <w:t>1</w:t>
      </w:r>
      <w:r w:rsidR="00FF29CE">
        <w:t>0</w:t>
      </w:r>
      <w:r>
        <w:t>.</w:t>
      </w:r>
      <w:r>
        <w:tab/>
      </w:r>
      <w:bookmarkStart w:id="3" w:name="_Hlk66348827"/>
      <w:r w:rsidR="0071219A">
        <w:t>Last day to propound discovery is 45 days prior to trial.</w:t>
      </w:r>
    </w:p>
    <w:bookmarkEnd w:id="3"/>
    <w:p w14:paraId="4AE34526" w14:textId="58F14B6E" w:rsidR="0096081F" w:rsidRDefault="0071219A" w:rsidP="0096081F">
      <w:pPr>
        <w:spacing w:line="480" w:lineRule="auto"/>
        <w:jc w:val="both"/>
      </w:pPr>
      <w:r>
        <w:t>11.</w:t>
      </w:r>
      <w:r>
        <w:tab/>
      </w:r>
      <w:r w:rsidR="0096081F">
        <w:t>Waiver of records custodians:</w:t>
      </w:r>
      <w:r w:rsidR="0096081F">
        <w:rPr>
          <w:u w:val="single"/>
        </w:rPr>
        <w:tab/>
      </w:r>
      <w:r w:rsidR="0096081F">
        <w:rPr>
          <w:u w:val="single"/>
        </w:rPr>
        <w:tab/>
      </w:r>
      <w:r w:rsidR="00762E35">
        <w:rPr>
          <w:u w:val="single"/>
        </w:rPr>
        <w:t xml:space="preserve"> </w:t>
      </w:r>
      <w:r w:rsidR="0096081F">
        <w:rPr>
          <w:u w:val="single"/>
        </w:rPr>
        <w:tab/>
      </w:r>
      <w:r w:rsidR="0096081F">
        <w:rPr>
          <w:u w:val="single"/>
        </w:rPr>
        <w:tab/>
      </w:r>
      <w:r w:rsidR="0096081F">
        <w:rPr>
          <w:u w:val="single"/>
        </w:rPr>
        <w:tab/>
      </w:r>
      <w:r w:rsidR="0096081F">
        <w:rPr>
          <w:u w:val="single"/>
        </w:rPr>
        <w:tab/>
      </w:r>
    </w:p>
    <w:p w14:paraId="0BE091EF" w14:textId="77777777" w:rsidR="0096081F" w:rsidRDefault="0096081F" w:rsidP="0096081F">
      <w:pPr>
        <w:spacing w:line="480" w:lineRule="auto"/>
        <w:jc w:val="both"/>
      </w:pPr>
      <w:r>
        <w:tab/>
      </w:r>
      <w:sdt>
        <w:sdtPr>
          <w:id w:val="1630213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applies to experts</w:t>
      </w:r>
      <w:r>
        <w:tab/>
      </w:r>
      <w:r>
        <w:tab/>
      </w:r>
      <w:r>
        <w:tab/>
      </w:r>
      <w:sdt>
        <w:sdtPr>
          <w:id w:val="-15232383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does not apply to experts</w:t>
      </w:r>
    </w:p>
    <w:p w14:paraId="414B2A1B" w14:textId="3D55B8E1" w:rsidR="0096081F" w:rsidRDefault="0096081F" w:rsidP="0096081F">
      <w:pPr>
        <w:spacing w:line="480" w:lineRule="auto"/>
        <w:jc w:val="both"/>
        <w:rPr>
          <w:u w:val="single"/>
        </w:rPr>
      </w:pPr>
      <w:r>
        <w:t>1</w:t>
      </w:r>
      <w:r w:rsidR="0071219A">
        <w:t>2</w:t>
      </w:r>
      <w:r>
        <w:t>.</w:t>
      </w:r>
      <w:r>
        <w:tab/>
        <w:t xml:space="preserve">Copies in lieu of originals </w:t>
      </w:r>
      <w:r>
        <w:rPr>
          <w:u w:val="single"/>
        </w:rPr>
        <w:tab/>
      </w:r>
      <w:r w:rsidR="00762E35">
        <w:rPr>
          <w:u w:val="single"/>
        </w:rPr>
        <w:t xml:space="preserve"> </w:t>
      </w:r>
      <w:r w:rsidR="008D494A">
        <w:rPr>
          <w:u w:val="single"/>
        </w:rPr>
        <w:tab/>
      </w:r>
      <w:r>
        <w:rPr>
          <w:u w:val="single"/>
        </w:rPr>
        <w:tab/>
      </w:r>
      <w:r>
        <w:rPr>
          <w:u w:val="single"/>
        </w:rPr>
        <w:tab/>
      </w:r>
      <w:r>
        <w:rPr>
          <w:u w:val="single"/>
        </w:rPr>
        <w:tab/>
      </w:r>
      <w:r>
        <w:rPr>
          <w:u w:val="single"/>
        </w:rPr>
        <w:tab/>
      </w:r>
    </w:p>
    <w:p w14:paraId="7B9B350E" w14:textId="1D2C4AC7" w:rsidR="0096081F" w:rsidRDefault="0096081F" w:rsidP="0096081F">
      <w:pPr>
        <w:spacing w:line="480" w:lineRule="auto"/>
        <w:jc w:val="both"/>
      </w:pPr>
      <w:r>
        <w:t>1</w:t>
      </w:r>
      <w:r w:rsidR="0071219A">
        <w:t>3</w:t>
      </w:r>
      <w:r>
        <w:t>.</w:t>
      </w:r>
      <w:r>
        <w:tab/>
        <w:t xml:space="preserve">Other:  </w:t>
      </w:r>
      <w:r>
        <w:rPr>
          <w:u w:val="single"/>
        </w:rPr>
        <w:t xml:space="preserve">The parties shall exchange documents </w:t>
      </w:r>
      <w:r w:rsidR="00B141AB">
        <w:rPr>
          <w:u w:val="single"/>
        </w:rPr>
        <w:t>the day prior to Pretrial Conference</w:t>
      </w:r>
      <w:r w:rsidR="008D494A">
        <w:rPr>
          <w:u w:val="single"/>
        </w:rPr>
        <w:t xml:space="preserve"> </w:t>
      </w:r>
      <w:r>
        <w:rPr>
          <w:u w:val="single"/>
        </w:rPr>
        <w:t>and unless objected to within two (2) weeks, documents are self-</w:t>
      </w:r>
      <w:proofErr w:type="gramStart"/>
      <w:r>
        <w:rPr>
          <w:u w:val="single"/>
        </w:rPr>
        <w:t>authenticated</w:t>
      </w:r>
      <w:proofErr w:type="gramEnd"/>
      <w:r>
        <w:rPr>
          <w:u w:val="single"/>
        </w:rPr>
        <w:t xml:space="preserve"> and no records custodian is needed. </w:t>
      </w:r>
    </w:p>
    <w:p w14:paraId="1AF11505" w14:textId="1B35918F" w:rsidR="00FF29CE" w:rsidRDefault="0096081F" w:rsidP="00FF29CE">
      <w:pPr>
        <w:spacing w:line="480" w:lineRule="auto"/>
        <w:jc w:val="both"/>
      </w:pPr>
      <w:r>
        <w:t>1</w:t>
      </w:r>
      <w:r w:rsidR="0071219A">
        <w:t>4</w:t>
      </w:r>
      <w:r>
        <w:t>.</w:t>
      </w:r>
      <w:r>
        <w:tab/>
      </w:r>
      <w:r w:rsidR="00FF29CE">
        <w:t xml:space="preserve">A Pretrial Conference/Docket Sounding will be held on </w:t>
      </w:r>
      <w:r w:rsidR="00B141AB">
        <w:t>____________________</w:t>
      </w:r>
      <w:r w:rsidR="00FF29CE">
        <w:t xml:space="preserve"> at </w:t>
      </w:r>
      <w:r w:rsidR="00B141AB">
        <w:t>_____________</w:t>
      </w:r>
      <w:r w:rsidR="00FF29CE">
        <w:t xml:space="preserve"> a.m.</w:t>
      </w:r>
      <w:r w:rsidR="00922BF4">
        <w:t>/p.m.</w:t>
      </w:r>
      <w:r w:rsidR="00FF29CE">
        <w:t xml:space="preserve"> in Courtroom 1F, of the Lake County Judicial Center, 550 West Main Street, Tavares, Florida 32778, before the undersigned Circuit Judge pursuant to Rule 1.200, Florida Rules of Civil Procedure, to consider all matters suggested in this rule to simplify the issues and expedite the trial, or other disposition of the case. Each party be represented at the conference by the attorney who expects to conduct the actual trial of the case, and that such attorney not only be familiar with the provisions and purposes Fla. Fam. L.R.P. 12.200 and </w:t>
      </w:r>
      <w:proofErr w:type="spellStart"/>
      <w:r w:rsidR="00FF29CE">
        <w:t>F.R.Civ.P</w:t>
      </w:r>
      <w:proofErr w:type="spellEnd"/>
      <w:r w:rsidR="00FF29CE">
        <w:t>. 1.200, but with his own evidence, with full authority to discuss, agree, and stipulate, insofar as possible on all matters of fact and law not in issue which will simplify and expedite the trial. It is further Ordered that:</w:t>
      </w:r>
    </w:p>
    <w:p w14:paraId="4CE2E8B3" w14:textId="77777777" w:rsidR="00FF29CE" w:rsidRPr="00363F02" w:rsidRDefault="00FF29CE" w:rsidP="00FF29CE">
      <w:pPr>
        <w:pStyle w:val="ListParagraph"/>
        <w:numPr>
          <w:ilvl w:val="0"/>
          <w:numId w:val="6"/>
        </w:numPr>
        <w:jc w:val="both"/>
      </w:pPr>
      <w:r w:rsidRPr="00363F02">
        <w:rPr>
          <w:b/>
        </w:rPr>
        <w:lastRenderedPageBreak/>
        <w:t>The parties to this cause shall be present at the pre-trial conference.</w:t>
      </w:r>
    </w:p>
    <w:p w14:paraId="38060BB8" w14:textId="77777777" w:rsidR="00FF29CE" w:rsidRPr="00363F02" w:rsidRDefault="00FF29CE" w:rsidP="00FF29CE">
      <w:pPr>
        <w:pStyle w:val="ListParagraph"/>
        <w:jc w:val="both"/>
      </w:pPr>
    </w:p>
    <w:p w14:paraId="5AFC72E0" w14:textId="77777777" w:rsidR="00FF29CE" w:rsidRPr="00363F02" w:rsidRDefault="00FF29CE" w:rsidP="00FF29CE">
      <w:pPr>
        <w:pStyle w:val="ListParagraph"/>
        <w:numPr>
          <w:ilvl w:val="0"/>
          <w:numId w:val="6"/>
        </w:numPr>
        <w:ind w:left="0" w:firstLine="360"/>
        <w:jc w:val="both"/>
      </w:pPr>
      <w:r>
        <w:t>At least ten (10) days prior to said pre-trial conference, counsel shall e-file, and provide a copy thereof to opposing counsel, a memorandum containing the following:</w:t>
      </w:r>
    </w:p>
    <w:p w14:paraId="21CFDDD5" w14:textId="77777777" w:rsidR="00FF29CE" w:rsidRDefault="00FF29CE" w:rsidP="00FF29CE">
      <w:pPr>
        <w:jc w:val="both"/>
      </w:pPr>
    </w:p>
    <w:p w14:paraId="3E7E01C8" w14:textId="77777777" w:rsidR="00FF29CE" w:rsidRDefault="00FF29CE" w:rsidP="00FF29CE">
      <w:pPr>
        <w:pStyle w:val="ListParagraph"/>
        <w:numPr>
          <w:ilvl w:val="0"/>
          <w:numId w:val="4"/>
        </w:numPr>
        <w:jc w:val="both"/>
      </w:pPr>
      <w:r>
        <w:t>A brief memorandum setting forth the general nature of the proceedings, including:</w:t>
      </w:r>
    </w:p>
    <w:p w14:paraId="0317217D" w14:textId="77777777" w:rsidR="00FF29CE" w:rsidRDefault="00FF29CE" w:rsidP="00FF29CE">
      <w:pPr>
        <w:jc w:val="both"/>
      </w:pPr>
    </w:p>
    <w:p w14:paraId="296C64FF" w14:textId="77777777" w:rsidR="00FF29CE" w:rsidRDefault="00FF29CE" w:rsidP="00FF29CE">
      <w:pPr>
        <w:pStyle w:val="ListParagraph"/>
        <w:numPr>
          <w:ilvl w:val="0"/>
          <w:numId w:val="5"/>
        </w:numPr>
        <w:jc w:val="both"/>
      </w:pPr>
      <w:r>
        <w:t xml:space="preserve">The names of all </w:t>
      </w:r>
      <w:proofErr w:type="gramStart"/>
      <w:r>
        <w:t>parties;</w:t>
      </w:r>
      <w:proofErr w:type="gramEnd"/>
    </w:p>
    <w:p w14:paraId="3E6B410A" w14:textId="77777777" w:rsidR="00FF29CE" w:rsidRDefault="00FF29CE" w:rsidP="00FF29CE">
      <w:pPr>
        <w:pStyle w:val="ListParagraph"/>
        <w:numPr>
          <w:ilvl w:val="0"/>
          <w:numId w:val="5"/>
        </w:numPr>
        <w:jc w:val="both"/>
      </w:pPr>
      <w:r>
        <w:t xml:space="preserve">Factual contentions of each </w:t>
      </w:r>
      <w:proofErr w:type="gramStart"/>
      <w:r>
        <w:t>party;</w:t>
      </w:r>
      <w:proofErr w:type="gramEnd"/>
    </w:p>
    <w:p w14:paraId="33AAE22B" w14:textId="77777777" w:rsidR="00FF29CE" w:rsidRDefault="00FF29CE" w:rsidP="00FF29CE">
      <w:pPr>
        <w:pStyle w:val="ListParagraph"/>
        <w:numPr>
          <w:ilvl w:val="0"/>
          <w:numId w:val="5"/>
        </w:numPr>
        <w:jc w:val="both"/>
      </w:pPr>
      <w:r>
        <w:t xml:space="preserve">The type of action and relief </w:t>
      </w:r>
      <w:proofErr w:type="gramStart"/>
      <w:r>
        <w:t>sought;</w:t>
      </w:r>
      <w:proofErr w:type="gramEnd"/>
    </w:p>
    <w:p w14:paraId="3DB354AD" w14:textId="77777777" w:rsidR="00FF29CE" w:rsidRDefault="00FF29CE" w:rsidP="00FF29CE">
      <w:pPr>
        <w:pStyle w:val="ListParagraph"/>
        <w:numPr>
          <w:ilvl w:val="0"/>
          <w:numId w:val="5"/>
        </w:numPr>
        <w:jc w:val="both"/>
      </w:pPr>
      <w:r>
        <w:t xml:space="preserve">The defense </w:t>
      </w:r>
      <w:proofErr w:type="gramStart"/>
      <w:r>
        <w:t>interposed;</w:t>
      </w:r>
      <w:proofErr w:type="gramEnd"/>
    </w:p>
    <w:p w14:paraId="23C44E83" w14:textId="77777777" w:rsidR="00FF29CE" w:rsidRDefault="00FF29CE" w:rsidP="00FF29CE">
      <w:pPr>
        <w:pStyle w:val="ListParagraph"/>
        <w:numPr>
          <w:ilvl w:val="0"/>
          <w:numId w:val="5"/>
        </w:numPr>
        <w:jc w:val="both"/>
      </w:pPr>
      <w:r>
        <w:t xml:space="preserve">The type of counterclaim, if any, and the relief sought </w:t>
      </w:r>
      <w:proofErr w:type="gramStart"/>
      <w:r>
        <w:t>thereby;</w:t>
      </w:r>
      <w:proofErr w:type="gramEnd"/>
      <w:r>
        <w:t xml:space="preserve"> </w:t>
      </w:r>
    </w:p>
    <w:p w14:paraId="776E397B" w14:textId="77777777" w:rsidR="00FF29CE" w:rsidRPr="006F4FA5" w:rsidRDefault="00FF29CE" w:rsidP="00FF29CE">
      <w:pPr>
        <w:pStyle w:val="ListParagraph"/>
        <w:numPr>
          <w:ilvl w:val="0"/>
          <w:numId w:val="5"/>
        </w:numPr>
        <w:jc w:val="both"/>
        <w:rPr>
          <w:b/>
        </w:rPr>
      </w:pPr>
      <w:r w:rsidRPr="006F4FA5">
        <w:rPr>
          <w:b/>
        </w:rPr>
        <w:t>CHILDREN</w:t>
      </w:r>
    </w:p>
    <w:p w14:paraId="5AA02B61" w14:textId="77777777" w:rsidR="00FF29CE" w:rsidRDefault="00FF29CE" w:rsidP="00FF29CE">
      <w:pPr>
        <w:jc w:val="both"/>
      </w:pPr>
    </w:p>
    <w:p w14:paraId="4DAD0047" w14:textId="77777777" w:rsidR="00FF29CE" w:rsidRDefault="00FF29CE" w:rsidP="00FF29CE">
      <w:pPr>
        <w:jc w:val="both"/>
      </w:pPr>
      <w:r w:rsidRPr="00DD6010">
        <w:rPr>
          <w:u w:val="single"/>
        </w:rPr>
        <w:t>Name</w:t>
      </w:r>
      <w:r>
        <w:tab/>
      </w:r>
      <w:r>
        <w:tab/>
      </w:r>
      <w:r>
        <w:tab/>
      </w:r>
      <w:r>
        <w:tab/>
      </w:r>
      <w:r>
        <w:tab/>
      </w:r>
      <w:r>
        <w:tab/>
      </w:r>
      <w:r>
        <w:tab/>
      </w:r>
      <w:r>
        <w:tab/>
      </w:r>
      <w:r w:rsidRPr="00DD6010">
        <w:rPr>
          <w:u w:val="single"/>
        </w:rPr>
        <w:t>Date of Birth</w:t>
      </w:r>
    </w:p>
    <w:p w14:paraId="00F08E0C" w14:textId="77777777" w:rsidR="00FF29CE" w:rsidRDefault="00FF29CE" w:rsidP="00FF29CE">
      <w:pPr>
        <w:jc w:val="both"/>
      </w:pPr>
    </w:p>
    <w:p w14:paraId="27860534" w14:textId="77777777" w:rsidR="00FF29CE" w:rsidRDefault="00FF29CE" w:rsidP="00FF29C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826120" w14:textId="77777777" w:rsidR="00FF29CE" w:rsidRDefault="00FF29CE" w:rsidP="00FF29CE">
      <w:pPr>
        <w:jc w:val="both"/>
      </w:pPr>
    </w:p>
    <w:p w14:paraId="33D4E7AC" w14:textId="77777777" w:rsidR="00FF29CE" w:rsidRDefault="00FF29CE" w:rsidP="00FF29C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C887F5" w14:textId="77777777" w:rsidR="00FF29CE" w:rsidRDefault="00FF29CE" w:rsidP="00FF29CE">
      <w:pPr>
        <w:jc w:val="both"/>
      </w:pPr>
    </w:p>
    <w:p w14:paraId="6D1466A4" w14:textId="77777777" w:rsidR="00FF29CE" w:rsidRDefault="00FF29CE" w:rsidP="00FF29C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B29AF6" w14:textId="77777777" w:rsidR="00FF29CE" w:rsidRDefault="00FF29CE" w:rsidP="00FF29CE">
      <w:pPr>
        <w:jc w:val="both"/>
      </w:pPr>
    </w:p>
    <w:p w14:paraId="58EFB318" w14:textId="77777777" w:rsidR="00FF29CE" w:rsidRDefault="00FF29CE" w:rsidP="00FF29C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B696DA" w14:textId="77777777" w:rsidR="00FF29CE" w:rsidRDefault="00FF29CE" w:rsidP="00FF29CE">
      <w:pPr>
        <w:jc w:val="both"/>
      </w:pPr>
    </w:p>
    <w:p w14:paraId="3DC6220E" w14:textId="77777777" w:rsidR="00FF29CE" w:rsidRDefault="00FF29CE" w:rsidP="00FF29CE">
      <w:pPr>
        <w:jc w:val="both"/>
      </w:pPr>
      <w:r>
        <w:t>Child(ren)’s Health Insurance Monthly Premium: $</w:t>
      </w:r>
      <w:r>
        <w:rPr>
          <w:u w:val="single"/>
        </w:rPr>
        <w:tab/>
      </w:r>
      <w:r>
        <w:rPr>
          <w:u w:val="single"/>
        </w:rPr>
        <w:tab/>
      </w:r>
      <w:r>
        <w:rPr>
          <w:u w:val="single"/>
        </w:rPr>
        <w:tab/>
      </w:r>
      <w:r>
        <w:t xml:space="preserve"> Paid by:</w:t>
      </w:r>
      <w:r>
        <w:rPr>
          <w:u w:val="single"/>
        </w:rPr>
        <w:tab/>
      </w:r>
      <w:r>
        <w:rPr>
          <w:u w:val="single"/>
        </w:rPr>
        <w:tab/>
      </w:r>
      <w:r>
        <w:rPr>
          <w:u w:val="single"/>
        </w:rPr>
        <w:tab/>
      </w:r>
    </w:p>
    <w:p w14:paraId="75154C79" w14:textId="77777777" w:rsidR="00FF29CE" w:rsidRDefault="00FF29CE" w:rsidP="00FF29CE">
      <w:pPr>
        <w:jc w:val="both"/>
      </w:pPr>
    </w:p>
    <w:p w14:paraId="4D23B28C" w14:textId="77777777" w:rsidR="00FF29CE" w:rsidRDefault="00FF29CE" w:rsidP="00FF29CE">
      <w:pPr>
        <w:jc w:val="both"/>
      </w:pPr>
      <w:r>
        <w:t>Child(ren)’s Monthly Daycare Expense: $</w:t>
      </w:r>
      <w:r>
        <w:rPr>
          <w:u w:val="single"/>
        </w:rPr>
        <w:tab/>
      </w:r>
      <w:r>
        <w:rPr>
          <w:u w:val="single"/>
        </w:rPr>
        <w:tab/>
      </w:r>
      <w:r>
        <w:rPr>
          <w:u w:val="single"/>
        </w:rPr>
        <w:tab/>
      </w:r>
      <w:r>
        <w:t xml:space="preserve"> Paid by:</w:t>
      </w:r>
      <w:r>
        <w:rPr>
          <w:u w:val="single"/>
        </w:rPr>
        <w:tab/>
      </w:r>
      <w:r>
        <w:rPr>
          <w:u w:val="single"/>
        </w:rPr>
        <w:tab/>
      </w:r>
      <w:r>
        <w:rPr>
          <w:u w:val="single"/>
        </w:rPr>
        <w:tab/>
      </w:r>
      <w:r>
        <w:rPr>
          <w:u w:val="single"/>
        </w:rPr>
        <w:tab/>
      </w:r>
    </w:p>
    <w:p w14:paraId="6D85709C" w14:textId="77777777" w:rsidR="00FF29CE" w:rsidRDefault="00FF29CE" w:rsidP="00FF29CE">
      <w:pPr>
        <w:jc w:val="both"/>
      </w:pPr>
    </w:p>
    <w:p w14:paraId="333E0303" w14:textId="56D94A50" w:rsidR="00FF29CE" w:rsidRDefault="00FF29CE" w:rsidP="00FF29CE">
      <w:pPr>
        <w:jc w:val="both"/>
      </w:pPr>
      <w:r>
        <w:t>Proposed Child Support: $</w:t>
      </w:r>
      <w:r>
        <w:rPr>
          <w:u w:val="single"/>
        </w:rPr>
        <w:tab/>
      </w:r>
      <w:r>
        <w:rPr>
          <w:u w:val="single"/>
        </w:rPr>
        <w:tab/>
      </w:r>
      <w:r>
        <w:rPr>
          <w:u w:val="single"/>
        </w:rPr>
        <w:tab/>
      </w:r>
      <w:r>
        <w:rPr>
          <w:u w:val="single"/>
        </w:rPr>
        <w:tab/>
      </w:r>
      <w:r>
        <w:rPr>
          <w:u w:val="single"/>
        </w:rPr>
        <w:tab/>
      </w:r>
      <w:r>
        <w:t xml:space="preserve"> (Worksheet MUST be attached)</w:t>
      </w:r>
    </w:p>
    <w:p w14:paraId="6904CDE1" w14:textId="699608F6" w:rsidR="00C84E38" w:rsidRDefault="00C84E38" w:rsidP="00FF29CE">
      <w:pPr>
        <w:jc w:val="both"/>
      </w:pPr>
    </w:p>
    <w:p w14:paraId="3BE2A37A" w14:textId="00A65E8F" w:rsidR="00C84E38" w:rsidRDefault="00C84E38" w:rsidP="00FF29CE">
      <w:pPr>
        <w:jc w:val="both"/>
      </w:pPr>
    </w:p>
    <w:p w14:paraId="09864242" w14:textId="7EA89B31" w:rsidR="00C84E38" w:rsidRDefault="00C84E38" w:rsidP="00FF29CE">
      <w:pPr>
        <w:jc w:val="both"/>
      </w:pPr>
    </w:p>
    <w:p w14:paraId="25569B81" w14:textId="069866EE" w:rsidR="00C84E38" w:rsidRDefault="00C84E38" w:rsidP="00FF29CE">
      <w:pPr>
        <w:jc w:val="both"/>
      </w:pPr>
    </w:p>
    <w:p w14:paraId="1FB15B61" w14:textId="720B6470" w:rsidR="00C84E38" w:rsidRDefault="00C84E38" w:rsidP="00FF29CE">
      <w:pPr>
        <w:jc w:val="both"/>
      </w:pPr>
    </w:p>
    <w:p w14:paraId="3A19127A" w14:textId="6EE69A79" w:rsidR="00C84E38" w:rsidRDefault="00C84E38" w:rsidP="00FF29CE">
      <w:pPr>
        <w:jc w:val="both"/>
      </w:pPr>
    </w:p>
    <w:p w14:paraId="1FC11117" w14:textId="54E43EEF" w:rsidR="00C84E38" w:rsidRDefault="00C84E38" w:rsidP="00C84E38">
      <w:pPr>
        <w:jc w:val="center"/>
        <w:rPr>
          <w:i/>
          <w:iCs/>
          <w:sz w:val="40"/>
          <w:szCs w:val="40"/>
        </w:rPr>
      </w:pPr>
      <w:r>
        <w:rPr>
          <w:i/>
          <w:iCs/>
          <w:sz w:val="40"/>
          <w:szCs w:val="40"/>
        </w:rPr>
        <w:t>This space intentionally blank</w:t>
      </w:r>
    </w:p>
    <w:p w14:paraId="534F3FB9" w14:textId="77777777" w:rsidR="00C84E38" w:rsidRDefault="00C84E38">
      <w:pPr>
        <w:rPr>
          <w:i/>
          <w:iCs/>
          <w:sz w:val="40"/>
          <w:szCs w:val="40"/>
        </w:rPr>
      </w:pPr>
      <w:r>
        <w:rPr>
          <w:i/>
          <w:iCs/>
          <w:sz w:val="40"/>
          <w:szCs w:val="40"/>
        </w:rPr>
        <w:br w:type="page"/>
      </w:r>
    </w:p>
    <w:p w14:paraId="2A4866B8" w14:textId="77777777" w:rsidR="00FF29CE" w:rsidRDefault="00FF29CE" w:rsidP="00FF29CE">
      <w:pPr>
        <w:pStyle w:val="ListParagraph"/>
        <w:numPr>
          <w:ilvl w:val="0"/>
          <w:numId w:val="5"/>
        </w:numPr>
        <w:jc w:val="both"/>
        <w:rPr>
          <w:b/>
        </w:rPr>
      </w:pPr>
      <w:r>
        <w:rPr>
          <w:b/>
        </w:rPr>
        <w:lastRenderedPageBreak/>
        <w:t xml:space="preserve">CHILDREN TIME SHARING – 28 DAY </w:t>
      </w:r>
      <w:proofErr w:type="gramStart"/>
      <w:r>
        <w:rPr>
          <w:b/>
        </w:rPr>
        <w:t>CALENDAR</w:t>
      </w:r>
      <w:proofErr w:type="gramEnd"/>
    </w:p>
    <w:p w14:paraId="36996E65" w14:textId="77777777" w:rsidR="00FF29CE" w:rsidRDefault="00FF29CE" w:rsidP="00FF29CE">
      <w:pPr>
        <w:jc w:val="both"/>
      </w:pPr>
    </w:p>
    <w:p w14:paraId="372CF275" w14:textId="77777777" w:rsidR="00FF29CE" w:rsidRPr="00DD6010" w:rsidRDefault="00FF29CE" w:rsidP="00FF29CE">
      <w:pPr>
        <w:jc w:val="both"/>
      </w:pPr>
      <w:r>
        <w:rPr>
          <w:noProof/>
        </w:rPr>
        <w:drawing>
          <wp:inline distT="0" distB="0" distL="0" distR="0" wp14:anchorId="74ED6A7C" wp14:editId="531B0005">
            <wp:extent cx="5943600" cy="4057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 CALENDAR-CUT.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057015"/>
                    </a:xfrm>
                    <a:prstGeom prst="rect">
                      <a:avLst/>
                    </a:prstGeom>
                  </pic:spPr>
                </pic:pic>
              </a:graphicData>
            </a:graphic>
          </wp:inline>
        </w:drawing>
      </w:r>
    </w:p>
    <w:p w14:paraId="525E3D35" w14:textId="77777777" w:rsidR="00FF29CE" w:rsidRDefault="00FF29CE" w:rsidP="00FF29CE">
      <w:pPr>
        <w:pStyle w:val="ListParagraph"/>
        <w:ind w:left="1080"/>
        <w:jc w:val="both"/>
      </w:pPr>
    </w:p>
    <w:p w14:paraId="045EF7C5" w14:textId="77777777" w:rsidR="00FF29CE" w:rsidRDefault="00FF29CE" w:rsidP="00FF29CE">
      <w:pPr>
        <w:jc w:val="both"/>
      </w:pPr>
      <w:r>
        <w:t>M=Mother</w:t>
      </w:r>
    </w:p>
    <w:p w14:paraId="4A53E80E" w14:textId="77777777" w:rsidR="00FF29CE" w:rsidRDefault="00FF29CE" w:rsidP="00FF29CE">
      <w:pPr>
        <w:jc w:val="both"/>
      </w:pPr>
      <w:r>
        <w:t>F=Father</w:t>
      </w:r>
    </w:p>
    <w:p w14:paraId="0FFA305D" w14:textId="77777777" w:rsidR="00FF29CE" w:rsidRDefault="00FF29CE" w:rsidP="00FF29CE">
      <w:pPr>
        <w:jc w:val="both"/>
      </w:pPr>
    </w:p>
    <w:p w14:paraId="0C1E1A02" w14:textId="77777777" w:rsidR="00FF29CE" w:rsidRDefault="00FF29CE" w:rsidP="00FF29CE">
      <w:pPr>
        <w:jc w:val="both"/>
      </w:pPr>
      <w:r>
        <w:rPr>
          <w:noProof/>
        </w:rPr>
        <w:drawing>
          <wp:anchor distT="0" distB="0" distL="114300" distR="114300" simplePos="0" relativeHeight="251659264" behindDoc="1" locked="0" layoutInCell="1" allowOverlap="1" wp14:anchorId="4DDCAC16" wp14:editId="25C2B3E4">
            <wp:simplePos x="0" y="0"/>
            <wp:positionH relativeFrom="column">
              <wp:posOffset>0</wp:posOffset>
            </wp:positionH>
            <wp:positionV relativeFrom="paragraph">
              <wp:posOffset>-3810</wp:posOffset>
            </wp:positionV>
            <wp:extent cx="5943600" cy="9112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CALENDAR-week.jpg"/>
                    <pic:cNvPicPr/>
                  </pic:nvPicPr>
                  <pic:blipFill>
                    <a:blip r:embed="rId6">
                      <a:extLst>
                        <a:ext uri="{28A0092B-C50C-407E-A947-70E740481C1C}">
                          <a14:useLocalDpi xmlns:a14="http://schemas.microsoft.com/office/drawing/2010/main" val="0"/>
                        </a:ext>
                      </a:extLst>
                    </a:blip>
                    <a:stretch>
                      <a:fillRect/>
                    </a:stretch>
                  </pic:blipFill>
                  <pic:spPr>
                    <a:xfrm>
                      <a:off x="0" y="0"/>
                      <a:ext cx="5943600" cy="911225"/>
                    </a:xfrm>
                    <a:prstGeom prst="rect">
                      <a:avLst/>
                    </a:prstGeom>
                  </pic:spPr>
                </pic:pic>
              </a:graphicData>
            </a:graphic>
          </wp:anchor>
        </w:drawing>
      </w:r>
    </w:p>
    <w:p w14:paraId="79D8775F" w14:textId="77777777" w:rsidR="00FF29CE" w:rsidRPr="00ED591E" w:rsidRDefault="00FF29CE" w:rsidP="00FF29CE">
      <w:pPr>
        <w:jc w:val="both"/>
        <w:rPr>
          <w:b/>
          <w:sz w:val="48"/>
          <w:szCs w:val="48"/>
        </w:rPr>
      </w:pPr>
      <w:r>
        <w:t xml:space="preserve">            </w:t>
      </w:r>
      <w:r w:rsidRPr="00ED591E">
        <w:rPr>
          <w:b/>
          <w:sz w:val="48"/>
          <w:szCs w:val="48"/>
        </w:rPr>
        <w:t>F</w:t>
      </w:r>
      <w:r>
        <w:rPr>
          <w:b/>
          <w:sz w:val="48"/>
          <w:szCs w:val="48"/>
        </w:rPr>
        <w:t xml:space="preserve">         M      </w:t>
      </w:r>
      <w:proofErr w:type="spellStart"/>
      <w:r>
        <w:rPr>
          <w:b/>
          <w:sz w:val="48"/>
          <w:szCs w:val="48"/>
        </w:rPr>
        <w:t>M</w:t>
      </w:r>
      <w:proofErr w:type="spellEnd"/>
      <w:r>
        <w:rPr>
          <w:b/>
          <w:sz w:val="48"/>
          <w:szCs w:val="48"/>
        </w:rPr>
        <w:t xml:space="preserve">       </w:t>
      </w:r>
      <w:proofErr w:type="spellStart"/>
      <w:r>
        <w:rPr>
          <w:b/>
          <w:sz w:val="48"/>
          <w:szCs w:val="48"/>
        </w:rPr>
        <w:t>M</w:t>
      </w:r>
      <w:proofErr w:type="spellEnd"/>
      <w:r>
        <w:rPr>
          <w:b/>
          <w:sz w:val="48"/>
          <w:szCs w:val="48"/>
        </w:rPr>
        <w:t xml:space="preserve">     </w:t>
      </w:r>
      <w:proofErr w:type="spellStart"/>
      <w:r>
        <w:rPr>
          <w:b/>
          <w:sz w:val="48"/>
          <w:szCs w:val="48"/>
        </w:rPr>
        <w:t>M</w:t>
      </w:r>
      <w:proofErr w:type="spellEnd"/>
      <w:r>
        <w:rPr>
          <w:b/>
          <w:sz w:val="48"/>
          <w:szCs w:val="48"/>
        </w:rPr>
        <w:t xml:space="preserve">       F        </w:t>
      </w:r>
      <w:proofErr w:type="spellStart"/>
      <w:r>
        <w:rPr>
          <w:b/>
          <w:sz w:val="48"/>
          <w:szCs w:val="48"/>
        </w:rPr>
        <w:t>F</w:t>
      </w:r>
      <w:proofErr w:type="spellEnd"/>
    </w:p>
    <w:p w14:paraId="00685DA5" w14:textId="77777777" w:rsidR="00FF29CE" w:rsidRDefault="00FF29CE" w:rsidP="00FF29CE">
      <w:pPr>
        <w:pStyle w:val="ListParagraph"/>
        <w:ind w:left="1080"/>
        <w:jc w:val="both"/>
      </w:pPr>
    </w:p>
    <w:p w14:paraId="3EDD263C" w14:textId="77777777" w:rsidR="00FF29CE" w:rsidRDefault="00FF29CE" w:rsidP="00FF29CE">
      <w:pPr>
        <w:pStyle w:val="ListParagraph"/>
        <w:ind w:left="1080"/>
        <w:jc w:val="both"/>
      </w:pPr>
    </w:p>
    <w:p w14:paraId="4510947B" w14:textId="77777777" w:rsidR="00FF29CE" w:rsidRDefault="00FF29CE" w:rsidP="00FF29CE">
      <w:pPr>
        <w:pStyle w:val="ListParagraph"/>
        <w:ind w:left="1080"/>
        <w:jc w:val="both"/>
      </w:pPr>
    </w:p>
    <w:p w14:paraId="281CFBE4" w14:textId="77777777" w:rsidR="00FF29CE" w:rsidRDefault="00FF29CE" w:rsidP="00FF29CE">
      <w:pPr>
        <w:jc w:val="both"/>
        <w:rPr>
          <w:u w:val="single"/>
        </w:rPr>
      </w:pPr>
      <w:r>
        <w:t>Summer 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F81F0F" w14:textId="77777777" w:rsidR="00FF29CE" w:rsidRDefault="00FF29CE" w:rsidP="00FF29CE">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CC7C5C" w14:textId="77777777" w:rsidR="00FF29CE" w:rsidRDefault="00FF29CE" w:rsidP="00FF29CE">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CB9D48" w14:textId="77777777" w:rsidR="00FF29CE" w:rsidRDefault="00FF29CE" w:rsidP="00FF29CE">
      <w:pPr>
        <w:jc w:val="both"/>
      </w:pPr>
    </w:p>
    <w:p w14:paraId="345D8E0D" w14:textId="77777777" w:rsidR="00FF29CE" w:rsidRDefault="00FF29CE" w:rsidP="00FF29CE">
      <w:pPr>
        <w:jc w:val="both"/>
      </w:pPr>
      <w:r>
        <w:t>Holiday Proposal: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1F59B9" w14:textId="77777777" w:rsidR="00FF29CE" w:rsidRDefault="00FF29CE" w:rsidP="00FF29CE">
      <w:pPr>
        <w:jc w:val="both"/>
      </w:pPr>
    </w:p>
    <w:p w14:paraId="41C1CF3F" w14:textId="77777777" w:rsidR="00FF29CE" w:rsidRDefault="00FF29CE" w:rsidP="00FF29CE">
      <w:pPr>
        <w:jc w:val="both"/>
      </w:pPr>
      <w:r>
        <w:t>Total overnights annually:</w:t>
      </w:r>
      <w:r>
        <w:tab/>
        <w:t>Mother</w:t>
      </w:r>
      <w:r>
        <w:rPr>
          <w:u w:val="single"/>
        </w:rPr>
        <w:tab/>
      </w:r>
      <w:r>
        <w:rPr>
          <w:u w:val="single"/>
        </w:rPr>
        <w:tab/>
      </w:r>
      <w:r>
        <w:rPr>
          <w:u w:val="single"/>
        </w:rPr>
        <w:tab/>
      </w:r>
      <w:r>
        <w:rPr>
          <w:u w:val="single"/>
        </w:rPr>
        <w:tab/>
      </w:r>
      <w:r>
        <w:tab/>
        <w:t>Father</w:t>
      </w:r>
      <w:r>
        <w:rPr>
          <w:u w:val="single"/>
        </w:rPr>
        <w:tab/>
      </w:r>
      <w:r>
        <w:rPr>
          <w:u w:val="single"/>
        </w:rPr>
        <w:tab/>
      </w:r>
      <w:r>
        <w:rPr>
          <w:u w:val="single"/>
        </w:rPr>
        <w:tab/>
      </w:r>
      <w:r>
        <w:rPr>
          <w:u w:val="single"/>
        </w:rPr>
        <w:tab/>
      </w:r>
    </w:p>
    <w:p w14:paraId="433870D7" w14:textId="77777777" w:rsidR="00FF29CE" w:rsidRDefault="00FF29CE" w:rsidP="00FF29CE">
      <w:pPr>
        <w:jc w:val="both"/>
      </w:pPr>
    </w:p>
    <w:p w14:paraId="674DB07C" w14:textId="77777777" w:rsidR="00FF29CE" w:rsidRDefault="00FF29CE" w:rsidP="00FF29CE">
      <w:pPr>
        <w:pStyle w:val="ListParagraph"/>
        <w:numPr>
          <w:ilvl w:val="0"/>
          <w:numId w:val="4"/>
        </w:numPr>
        <w:jc w:val="both"/>
      </w:pPr>
      <w:r>
        <w:t xml:space="preserve">A schedule of all exhibits and documentary evidence which may be used at </w:t>
      </w:r>
      <w:proofErr w:type="gramStart"/>
      <w:r>
        <w:t>trial;</w:t>
      </w:r>
      <w:proofErr w:type="gramEnd"/>
    </w:p>
    <w:p w14:paraId="2A7870B8" w14:textId="77777777" w:rsidR="00FF29CE" w:rsidRDefault="00FF29CE" w:rsidP="00FF29CE">
      <w:pPr>
        <w:pStyle w:val="ListParagraph"/>
        <w:ind w:left="1080"/>
        <w:jc w:val="both"/>
      </w:pPr>
    </w:p>
    <w:p w14:paraId="69891D5B" w14:textId="77777777" w:rsidR="00FF29CE" w:rsidRDefault="00FF29CE" w:rsidP="00FF29CE">
      <w:pPr>
        <w:pStyle w:val="ListParagraph"/>
        <w:numPr>
          <w:ilvl w:val="0"/>
          <w:numId w:val="4"/>
        </w:numPr>
        <w:jc w:val="both"/>
      </w:pPr>
      <w:r>
        <w:t xml:space="preserve">Witness list of the names and addresses of all individuals who may be called to testify at the </w:t>
      </w:r>
      <w:proofErr w:type="gramStart"/>
      <w:r>
        <w:t>trial;</w:t>
      </w:r>
      <w:proofErr w:type="gramEnd"/>
      <w:r>
        <w:t xml:space="preserve"> including expert witnesses. No expert shall be permitted to vary testimony from their depositions based on subsequently supplied information or data unless:</w:t>
      </w:r>
    </w:p>
    <w:p w14:paraId="4C381615" w14:textId="77777777" w:rsidR="00FF29CE" w:rsidRDefault="00FF29CE" w:rsidP="00FF29CE">
      <w:pPr>
        <w:pStyle w:val="ListParagraph"/>
      </w:pPr>
    </w:p>
    <w:p w14:paraId="1EB3FE4B" w14:textId="77777777" w:rsidR="00FF29CE" w:rsidRPr="00E96FE7" w:rsidRDefault="00FF29CE" w:rsidP="00FF29CE">
      <w:pPr>
        <w:pStyle w:val="ListParagraph"/>
        <w:numPr>
          <w:ilvl w:val="0"/>
          <w:numId w:val="7"/>
        </w:numPr>
        <w:jc w:val="both"/>
      </w:pPr>
      <w:r>
        <w:t xml:space="preserve">Opposing counsel is advised of the new opinions; </w:t>
      </w:r>
      <w:r w:rsidRPr="00614794">
        <w:rPr>
          <w:b/>
          <w:u w:val="single"/>
        </w:rPr>
        <w:t>and</w:t>
      </w:r>
    </w:p>
    <w:p w14:paraId="7A2F54D7" w14:textId="77777777" w:rsidR="00FF29CE" w:rsidRDefault="00FF29CE" w:rsidP="00FF29CE">
      <w:pPr>
        <w:pStyle w:val="ListParagraph"/>
        <w:ind w:left="1440"/>
        <w:jc w:val="both"/>
      </w:pPr>
    </w:p>
    <w:p w14:paraId="04D6B4E5" w14:textId="77777777" w:rsidR="00FF29CE" w:rsidRDefault="00FF29CE" w:rsidP="00FF29CE">
      <w:pPr>
        <w:pStyle w:val="ListParagraph"/>
        <w:numPr>
          <w:ilvl w:val="0"/>
          <w:numId w:val="7"/>
        </w:numPr>
        <w:jc w:val="both"/>
      </w:pPr>
      <w:r>
        <w:t>The expert is made available for an update deposition prior to trial.</w:t>
      </w:r>
    </w:p>
    <w:p w14:paraId="3BE6612D" w14:textId="77777777" w:rsidR="00FF29CE" w:rsidRDefault="00FF29CE" w:rsidP="00FF29CE">
      <w:pPr>
        <w:jc w:val="both"/>
      </w:pPr>
    </w:p>
    <w:p w14:paraId="102AC6BB" w14:textId="77777777" w:rsidR="00FF29CE" w:rsidRDefault="00FF29CE" w:rsidP="00FF29CE">
      <w:pPr>
        <w:pStyle w:val="ListParagraph"/>
        <w:numPr>
          <w:ilvl w:val="0"/>
          <w:numId w:val="4"/>
        </w:numPr>
        <w:jc w:val="both"/>
      </w:pPr>
      <w:r>
        <w:t>Any requests for preliminary rulings on questions of law and citations in regard thereto.</w:t>
      </w:r>
    </w:p>
    <w:p w14:paraId="54169D11" w14:textId="77777777" w:rsidR="00FF29CE" w:rsidRDefault="00FF29CE" w:rsidP="00FF29CE">
      <w:pPr>
        <w:pStyle w:val="ListParagraph"/>
        <w:ind w:left="1080"/>
        <w:jc w:val="both"/>
      </w:pPr>
    </w:p>
    <w:p w14:paraId="02948AAB" w14:textId="77777777" w:rsidR="00FF29CE" w:rsidRDefault="00FF29CE" w:rsidP="00FF29CE">
      <w:pPr>
        <w:pStyle w:val="ListParagraph"/>
        <w:numPr>
          <w:ilvl w:val="0"/>
          <w:numId w:val="4"/>
        </w:numPr>
        <w:jc w:val="both"/>
      </w:pPr>
      <w:r>
        <w:t xml:space="preserve">A joint stipulation of all admitted facts. The failure to admit an undisputed fact may result in sanctions against the offending party or attorney. </w:t>
      </w:r>
    </w:p>
    <w:p w14:paraId="17986E68" w14:textId="77777777" w:rsidR="00FF29CE" w:rsidRDefault="00FF29CE" w:rsidP="00FF29CE">
      <w:pPr>
        <w:jc w:val="both"/>
      </w:pPr>
    </w:p>
    <w:p w14:paraId="4DD04CAC" w14:textId="2751527B" w:rsidR="00FF29CE" w:rsidRDefault="00FF29CE" w:rsidP="00FF29CE">
      <w:pPr>
        <w:pStyle w:val="ListParagraph"/>
        <w:numPr>
          <w:ilvl w:val="0"/>
          <w:numId w:val="6"/>
        </w:numPr>
        <w:ind w:left="0" w:firstLine="360"/>
        <w:jc w:val="both"/>
      </w:pPr>
      <w:r>
        <w:t xml:space="preserve">Conclude the memorandum by setting forth any request for preliminary rulings on questions of law and citations in regard thereto. </w:t>
      </w:r>
    </w:p>
    <w:p w14:paraId="4B1A3880" w14:textId="77777777" w:rsidR="00FF29CE" w:rsidRDefault="00FF29CE" w:rsidP="00FF29CE">
      <w:pPr>
        <w:jc w:val="both"/>
      </w:pPr>
    </w:p>
    <w:p w14:paraId="47F6746B" w14:textId="2C58A0FB" w:rsidR="00FF29CE" w:rsidRDefault="00FF29CE" w:rsidP="00FF29CE">
      <w:pPr>
        <w:pStyle w:val="ListParagraph"/>
        <w:numPr>
          <w:ilvl w:val="0"/>
          <w:numId w:val="6"/>
        </w:numPr>
        <w:ind w:left="0" w:firstLine="360"/>
        <w:jc w:val="both"/>
      </w:pPr>
      <w:r>
        <w:t xml:space="preserve">This conference may be reported at the option and expense of either party. </w:t>
      </w:r>
    </w:p>
    <w:p w14:paraId="54DD189E" w14:textId="77777777" w:rsidR="00FF29CE" w:rsidRDefault="00FF29CE" w:rsidP="00FF29CE">
      <w:pPr>
        <w:pStyle w:val="ListParagraph"/>
        <w:ind w:left="360"/>
        <w:jc w:val="both"/>
      </w:pPr>
    </w:p>
    <w:p w14:paraId="410646E1" w14:textId="77777777" w:rsidR="00FF29CE" w:rsidRDefault="00FF29CE" w:rsidP="00FF29CE">
      <w:pPr>
        <w:pStyle w:val="ListParagraph"/>
        <w:numPr>
          <w:ilvl w:val="0"/>
          <w:numId w:val="6"/>
        </w:numPr>
        <w:ind w:left="0" w:firstLine="360"/>
        <w:jc w:val="both"/>
      </w:pPr>
      <w:r>
        <w:t>Should either party desire the trial of this cause to be reported, it shall be the responsibility of counsel for that party to insure the presence of a qualified reporter for that purpose at the time of trial. Counsel are encouraged to stipulate to designation of a reporter at or prior to the pre-trial conference.</w:t>
      </w:r>
    </w:p>
    <w:p w14:paraId="28DA0BA4" w14:textId="77777777" w:rsidR="00FF29CE" w:rsidRDefault="00FF29CE" w:rsidP="00FF29CE">
      <w:pPr>
        <w:jc w:val="both"/>
      </w:pPr>
    </w:p>
    <w:p w14:paraId="4FFD6D9E" w14:textId="77777777" w:rsidR="00FF29CE" w:rsidRDefault="00FF29CE" w:rsidP="00FF29CE">
      <w:pPr>
        <w:pStyle w:val="ListParagraph"/>
        <w:numPr>
          <w:ilvl w:val="0"/>
          <w:numId w:val="6"/>
        </w:numPr>
        <w:ind w:left="0" w:firstLine="360"/>
        <w:jc w:val="both"/>
      </w:pPr>
      <w:r>
        <w:t xml:space="preserve">Counsel are encouraged to stipulate to admissibility of evidence listed in their respective pre-trial memos. </w:t>
      </w:r>
    </w:p>
    <w:p w14:paraId="48631479" w14:textId="77777777" w:rsidR="00FF29CE" w:rsidRDefault="00FF29CE" w:rsidP="00FF29CE">
      <w:pPr>
        <w:ind w:left="360"/>
        <w:jc w:val="both"/>
      </w:pPr>
    </w:p>
    <w:p w14:paraId="1C154A24" w14:textId="77777777" w:rsidR="00FF29CE" w:rsidRDefault="00FF29CE" w:rsidP="00FF29CE">
      <w:pPr>
        <w:pStyle w:val="ListParagraph"/>
        <w:numPr>
          <w:ilvl w:val="0"/>
          <w:numId w:val="6"/>
        </w:numPr>
        <w:jc w:val="both"/>
      </w:pPr>
      <w:r>
        <w:t>Prior to the pre-trial conference, counsel shall confer relative to the following:</w:t>
      </w:r>
    </w:p>
    <w:p w14:paraId="77C9F4EE" w14:textId="77777777" w:rsidR="00FF29CE" w:rsidRDefault="00FF29CE" w:rsidP="00FF29CE">
      <w:pPr>
        <w:jc w:val="both"/>
      </w:pPr>
    </w:p>
    <w:p w14:paraId="19C654F6" w14:textId="77777777" w:rsidR="00FF29CE" w:rsidRDefault="00FF29CE" w:rsidP="00FF29CE">
      <w:pPr>
        <w:pStyle w:val="ListParagraph"/>
        <w:numPr>
          <w:ilvl w:val="1"/>
          <w:numId w:val="4"/>
        </w:numPr>
        <w:ind w:left="1080"/>
        <w:jc w:val="both"/>
      </w:pPr>
      <w:r>
        <w:t xml:space="preserve">The admissibility of documentary evidence and reservations of objections pertaining only to relevancy and materiality, waiving those relating to authenticity and/or requirements for </w:t>
      </w:r>
      <w:proofErr w:type="gramStart"/>
      <w:r>
        <w:t>custodians;</w:t>
      </w:r>
      <w:proofErr w:type="gramEnd"/>
    </w:p>
    <w:p w14:paraId="68B616A4" w14:textId="77777777" w:rsidR="00FF29CE" w:rsidRDefault="00FF29CE" w:rsidP="00FF29CE">
      <w:pPr>
        <w:pStyle w:val="ListParagraph"/>
        <w:ind w:left="1080"/>
        <w:jc w:val="both"/>
      </w:pPr>
    </w:p>
    <w:p w14:paraId="2C8F710A" w14:textId="77777777" w:rsidR="00FF29CE" w:rsidRDefault="00FF29CE" w:rsidP="00FF29CE">
      <w:pPr>
        <w:pStyle w:val="ListParagraph"/>
        <w:numPr>
          <w:ilvl w:val="1"/>
          <w:numId w:val="4"/>
        </w:numPr>
        <w:ind w:left="1080"/>
        <w:jc w:val="both"/>
      </w:pPr>
      <w:r>
        <w:t xml:space="preserve">Any matter of law or fact about which there is no </w:t>
      </w:r>
      <w:proofErr w:type="gramStart"/>
      <w:r>
        <w:t>issue;</w:t>
      </w:r>
      <w:proofErr w:type="gramEnd"/>
    </w:p>
    <w:p w14:paraId="15F04FD9" w14:textId="77777777" w:rsidR="00FF29CE" w:rsidRDefault="00FF29CE" w:rsidP="00FF29CE">
      <w:pPr>
        <w:jc w:val="both"/>
      </w:pPr>
    </w:p>
    <w:p w14:paraId="3F33E8B0" w14:textId="77777777" w:rsidR="00FF29CE" w:rsidRDefault="00FF29CE" w:rsidP="00FF29CE">
      <w:pPr>
        <w:pStyle w:val="ListParagraph"/>
        <w:numPr>
          <w:ilvl w:val="1"/>
          <w:numId w:val="4"/>
        </w:numPr>
        <w:ind w:left="1080"/>
        <w:jc w:val="both"/>
      </w:pPr>
      <w:r>
        <w:t>Any matters that would simplify the issues or aid in the speedy disposition of the action; and</w:t>
      </w:r>
    </w:p>
    <w:p w14:paraId="45726BE6" w14:textId="77777777" w:rsidR="00FF29CE" w:rsidRDefault="00FF29CE" w:rsidP="00FF29CE">
      <w:pPr>
        <w:jc w:val="both"/>
      </w:pPr>
    </w:p>
    <w:p w14:paraId="51A226BA" w14:textId="77777777" w:rsidR="00FF29CE" w:rsidRDefault="00FF29CE" w:rsidP="00FF29CE">
      <w:pPr>
        <w:pStyle w:val="ListParagraph"/>
        <w:numPr>
          <w:ilvl w:val="1"/>
          <w:numId w:val="4"/>
        </w:numPr>
        <w:ind w:left="1080"/>
        <w:jc w:val="both"/>
      </w:pPr>
      <w:r>
        <w:t>Possible settlement.</w:t>
      </w:r>
    </w:p>
    <w:p w14:paraId="54B4950C" w14:textId="77777777" w:rsidR="00FF29CE" w:rsidRDefault="00FF29CE" w:rsidP="00FF29CE">
      <w:pPr>
        <w:jc w:val="both"/>
      </w:pPr>
    </w:p>
    <w:p w14:paraId="19F1AB6B" w14:textId="77777777" w:rsidR="00FF29CE" w:rsidRDefault="00FF29CE" w:rsidP="00FF29CE">
      <w:pPr>
        <w:pStyle w:val="ListParagraph"/>
      </w:pPr>
    </w:p>
    <w:p w14:paraId="6749ED8D" w14:textId="77777777" w:rsidR="00FF29CE" w:rsidRDefault="00FF29CE" w:rsidP="00FF29CE">
      <w:pPr>
        <w:pStyle w:val="ListParagraph"/>
        <w:numPr>
          <w:ilvl w:val="0"/>
          <w:numId w:val="6"/>
        </w:numPr>
        <w:ind w:left="0" w:firstLine="360"/>
        <w:jc w:val="both"/>
      </w:pPr>
      <w:r w:rsidRPr="00614794">
        <w:rPr>
          <w:b/>
        </w:rPr>
        <w:t>Failure of any party to appear or to comply with any other provisions of this order will be grounds for the court to strike that party’s pleadings or take such other action as justice requires,</w:t>
      </w:r>
      <w:r>
        <w:t xml:space="preserve"> </w:t>
      </w:r>
      <w:r w:rsidRPr="00865E26">
        <w:rPr>
          <w:b/>
        </w:rPr>
        <w:t>including</w:t>
      </w:r>
      <w:r>
        <w:rPr>
          <w:b/>
        </w:rPr>
        <w:t>, but not limited to fines and/or incarceration for</w:t>
      </w:r>
      <w:r w:rsidRPr="00865E26">
        <w:rPr>
          <w:b/>
        </w:rPr>
        <w:t xml:space="preserve"> contempt</w:t>
      </w:r>
      <w:r>
        <w:t xml:space="preserve">. </w:t>
      </w:r>
    </w:p>
    <w:p w14:paraId="1A2B3795" w14:textId="77777777" w:rsidR="00FF29CE" w:rsidRDefault="00FF29CE" w:rsidP="00FF29CE">
      <w:pPr>
        <w:pStyle w:val="ListParagraph"/>
      </w:pPr>
    </w:p>
    <w:p w14:paraId="06FFFE30" w14:textId="1EFD9734" w:rsidR="00FF29CE" w:rsidRDefault="00FF29CE" w:rsidP="00FF29CE">
      <w:pPr>
        <w:pStyle w:val="ListParagraph"/>
        <w:numPr>
          <w:ilvl w:val="0"/>
          <w:numId w:val="6"/>
        </w:numPr>
        <w:ind w:left="0" w:firstLine="360"/>
        <w:jc w:val="both"/>
        <w:rPr>
          <w:b/>
        </w:rPr>
      </w:pPr>
      <w:r w:rsidRPr="00843354">
        <w:rPr>
          <w:b/>
        </w:rPr>
        <w:lastRenderedPageBreak/>
        <w:t xml:space="preserve">Failure to timely deliver the pre-trial memorandum at least ten (10) days prior to pre-trial conference </w:t>
      </w:r>
      <w:r w:rsidR="00F16111">
        <w:rPr>
          <w:b/>
        </w:rPr>
        <w:t>may</w:t>
      </w:r>
      <w:r w:rsidRPr="00843354">
        <w:rPr>
          <w:b/>
        </w:rPr>
        <w:t xml:space="preserve"> result in the pre-trial being cancelled.</w:t>
      </w:r>
    </w:p>
    <w:p w14:paraId="25C72D9D" w14:textId="77777777" w:rsidR="00FF29CE" w:rsidRPr="00E96FE7" w:rsidRDefault="00FF29CE" w:rsidP="00FF29CE">
      <w:pPr>
        <w:jc w:val="both"/>
        <w:rPr>
          <w:b/>
        </w:rPr>
      </w:pPr>
    </w:p>
    <w:p w14:paraId="652DA006" w14:textId="77777777" w:rsidR="00FF29CE" w:rsidRDefault="00FF29CE" w:rsidP="00FF29CE">
      <w:pPr>
        <w:pStyle w:val="ListParagraph"/>
        <w:numPr>
          <w:ilvl w:val="0"/>
          <w:numId w:val="6"/>
        </w:numPr>
        <w:ind w:left="0" w:firstLine="360"/>
        <w:jc w:val="both"/>
      </w:pPr>
      <w:r>
        <w:t xml:space="preserve"> EXHIBITS</w:t>
      </w:r>
    </w:p>
    <w:p w14:paraId="2260E4AB" w14:textId="77777777" w:rsidR="00FF29CE" w:rsidRDefault="00FF29CE" w:rsidP="00FF29CE">
      <w:pPr>
        <w:pStyle w:val="ListParagraph"/>
      </w:pPr>
    </w:p>
    <w:p w14:paraId="7A312978" w14:textId="77777777" w:rsidR="00FF29CE" w:rsidRDefault="00FF29CE" w:rsidP="00FF29CE">
      <w:pPr>
        <w:pStyle w:val="ListParagraph"/>
        <w:numPr>
          <w:ilvl w:val="1"/>
          <w:numId w:val="6"/>
        </w:numPr>
        <w:jc w:val="both"/>
      </w:pPr>
      <w:r>
        <w:t>Any objection to a listed exhibit shall be raised by motion prior to trial. Failure to do so will result in a waiver of the objection.</w:t>
      </w:r>
    </w:p>
    <w:p w14:paraId="4B10C705" w14:textId="77777777" w:rsidR="00FF29CE" w:rsidRDefault="00FF29CE" w:rsidP="00FF29CE">
      <w:pPr>
        <w:pStyle w:val="ListParagraph"/>
        <w:ind w:left="1440"/>
        <w:jc w:val="both"/>
      </w:pPr>
    </w:p>
    <w:p w14:paraId="5DAFF058" w14:textId="77777777" w:rsidR="00FF29CE" w:rsidRDefault="00FF29CE" w:rsidP="00FF29CE">
      <w:pPr>
        <w:pStyle w:val="ListParagraph"/>
        <w:numPr>
          <w:ilvl w:val="1"/>
          <w:numId w:val="6"/>
        </w:numPr>
        <w:jc w:val="both"/>
      </w:pPr>
      <w:r>
        <w:t>The failure to list an exhibit shall be grounds for exclusion of that exhibit from evidence.</w:t>
      </w:r>
    </w:p>
    <w:p w14:paraId="41A43E87" w14:textId="18A0B141" w:rsidR="00FF29CE" w:rsidRDefault="00FF29CE" w:rsidP="00FF29CE">
      <w:pPr>
        <w:jc w:val="both"/>
      </w:pPr>
    </w:p>
    <w:p w14:paraId="5219C465" w14:textId="77777777" w:rsidR="0065443D" w:rsidRPr="003D4C87" w:rsidRDefault="0065443D" w:rsidP="0065443D">
      <w:pPr>
        <w:ind w:firstLine="720"/>
        <w:jc w:val="both"/>
        <w:rPr>
          <w:rFonts w:eastAsiaTheme="minorEastAsia"/>
          <w:noProof/>
        </w:rPr>
      </w:pPr>
      <w:r w:rsidRPr="003D4C87">
        <w:t>It is further ORDERED, t</w:t>
      </w:r>
      <w:r w:rsidRPr="003D4C87">
        <w:rPr>
          <w:rFonts w:eastAsiaTheme="minorEastAsia"/>
          <w:noProof/>
        </w:rPr>
        <w:t xml:space="preserve">he attorney of record shall furnish a copy of this Order to each self-represented party by U.S. Mail, first class, postage paid; and, file a certificate of mailing signed by the attorney that delivery of this Order has been made.  </w:t>
      </w:r>
    </w:p>
    <w:p w14:paraId="67BCD3E4" w14:textId="77777777" w:rsidR="0065443D" w:rsidRDefault="0065443D" w:rsidP="00FF29CE">
      <w:pPr>
        <w:jc w:val="both"/>
      </w:pPr>
    </w:p>
    <w:p w14:paraId="38C1913C" w14:textId="77777777" w:rsidR="00FF29CE" w:rsidRPr="00A268BD" w:rsidRDefault="00FF29CE" w:rsidP="00FF29CE">
      <w:pPr>
        <w:jc w:val="both"/>
      </w:pPr>
      <w:r w:rsidRPr="007B515D">
        <w:rPr>
          <w:b/>
          <w:color w:val="000000"/>
          <w:sz w:val="28"/>
          <w:szCs w:val="28"/>
        </w:rPr>
        <w:t xml:space="preserve">If you are a person with a disability who needs any accommodation </w:t>
      </w:r>
      <w:proofErr w:type="gramStart"/>
      <w:r w:rsidRPr="007B515D">
        <w:rPr>
          <w:b/>
          <w:color w:val="000000"/>
          <w:sz w:val="28"/>
          <w:szCs w:val="28"/>
        </w:rPr>
        <w:t>in order to</w:t>
      </w:r>
      <w:proofErr w:type="gramEnd"/>
      <w:r w:rsidRPr="007B515D">
        <w:rPr>
          <w:b/>
          <w:color w:val="000000"/>
          <w:sz w:val="28"/>
          <w:szCs w:val="28"/>
        </w:rPr>
        <w:t xml:space="preserve"> participate in this proceeding, you are entitled, at no cost to you, to the provision of certain assistance. Please contact the ADA Coordinator at the Office of the Trial Court Administrator, Lake County Courthouse, P.O Box 7800/550 W. Main Street, Tavares, Florida 32778, Telephone (352) </w:t>
      </w:r>
      <w:r>
        <w:rPr>
          <w:b/>
          <w:color w:val="000000"/>
          <w:sz w:val="28"/>
          <w:szCs w:val="28"/>
        </w:rPr>
        <w:t>742-4221</w:t>
      </w:r>
      <w:r w:rsidRPr="007B515D">
        <w:rPr>
          <w:b/>
          <w:color w:val="000000"/>
          <w:sz w:val="28"/>
          <w:szCs w:val="28"/>
        </w:rPr>
        <w:t>, at least 7 days before your scheduled court appearance, or immediately upon receiving this notification if the time before the scheduled appearance is less than 7 days; if you are hearing or voice impaired, call 711.</w:t>
      </w:r>
    </w:p>
    <w:p w14:paraId="1FFE04F0" w14:textId="77777777" w:rsidR="00FF29CE" w:rsidRDefault="00FF29CE" w:rsidP="0071219A">
      <w:pPr>
        <w:jc w:val="both"/>
      </w:pPr>
    </w:p>
    <w:p w14:paraId="5D0246B6" w14:textId="55C53E21" w:rsidR="0096081F" w:rsidRDefault="0096081F" w:rsidP="0096081F">
      <w:pPr>
        <w:spacing w:line="480" w:lineRule="auto"/>
        <w:ind w:firstLine="720"/>
        <w:jc w:val="both"/>
      </w:pPr>
      <w:r>
        <w:t xml:space="preserve">DONE AND ORDERED in Tavares, Lake County, Florida on this </w:t>
      </w:r>
      <w:r w:rsidR="00B141AB">
        <w:t>_____</w:t>
      </w:r>
      <w:r w:rsidR="008D494A">
        <w:t xml:space="preserve"> </w:t>
      </w:r>
      <w:r>
        <w:t xml:space="preserve">day of </w:t>
      </w:r>
      <w:r w:rsidR="00B141AB">
        <w:t>__________</w:t>
      </w:r>
      <w:r w:rsidR="008D494A">
        <w:t xml:space="preserve"> 202</w:t>
      </w:r>
      <w:r w:rsidR="00B141AB">
        <w:t>___</w:t>
      </w:r>
      <w:r>
        <w:t>.</w:t>
      </w:r>
    </w:p>
    <w:p w14:paraId="3B5FA602" w14:textId="5A28286A" w:rsidR="0096081F" w:rsidRDefault="0096081F" w:rsidP="0096081F">
      <w:pPr>
        <w:jc w:val="both"/>
      </w:pP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F707829" w14:textId="1B7B61CE" w:rsidR="0096081F" w:rsidRDefault="0096081F" w:rsidP="0096081F">
      <w:pPr>
        <w:jc w:val="both"/>
      </w:pPr>
      <w:r>
        <w:tab/>
      </w:r>
      <w:r>
        <w:tab/>
      </w:r>
      <w:r>
        <w:tab/>
      </w:r>
      <w:r>
        <w:tab/>
      </w:r>
      <w:r>
        <w:tab/>
      </w:r>
      <w:r>
        <w:tab/>
      </w:r>
      <w:r>
        <w:tab/>
        <w:t>BRIAN J. WELKE</w:t>
      </w:r>
    </w:p>
    <w:p w14:paraId="6763D441" w14:textId="580C4F40" w:rsidR="008D494A" w:rsidRDefault="008D494A" w:rsidP="0096081F">
      <w:pPr>
        <w:jc w:val="both"/>
      </w:pPr>
      <w:r>
        <w:tab/>
      </w:r>
      <w:r>
        <w:tab/>
      </w:r>
      <w:r>
        <w:tab/>
      </w:r>
      <w:r>
        <w:tab/>
      </w:r>
      <w:r>
        <w:tab/>
      </w:r>
      <w:r>
        <w:tab/>
      </w:r>
      <w:r>
        <w:tab/>
        <w:t>CIRCUIT JUDGE</w:t>
      </w:r>
    </w:p>
    <w:p w14:paraId="6B4926C9" w14:textId="77777777" w:rsidR="008D494A" w:rsidRDefault="008D494A" w:rsidP="0096081F">
      <w:pPr>
        <w:jc w:val="both"/>
      </w:pPr>
    </w:p>
    <w:p w14:paraId="149D3769" w14:textId="77777777" w:rsidR="008D494A" w:rsidRDefault="0096081F" w:rsidP="008D494A">
      <w:pPr>
        <w:ind w:left="720"/>
        <w:jc w:val="center"/>
        <w:rPr>
          <w:u w:val="single"/>
        </w:rPr>
      </w:pPr>
      <w:r>
        <w:tab/>
      </w:r>
      <w:r w:rsidR="008D494A">
        <w:rPr>
          <w:u w:val="single"/>
        </w:rPr>
        <w:t>CERTIFICATE OF SERVICE</w:t>
      </w:r>
    </w:p>
    <w:p w14:paraId="6E636A18" w14:textId="77777777" w:rsidR="008D494A" w:rsidRDefault="008D494A" w:rsidP="008D494A">
      <w:pPr>
        <w:ind w:left="720"/>
        <w:jc w:val="center"/>
        <w:rPr>
          <w:u w:val="single"/>
        </w:rPr>
      </w:pPr>
    </w:p>
    <w:p w14:paraId="0B4EC18F" w14:textId="20AA9FA0" w:rsidR="008D494A" w:rsidRDefault="008D494A" w:rsidP="008D494A">
      <w:pPr>
        <w:spacing w:line="480" w:lineRule="auto"/>
        <w:ind w:firstLine="720"/>
        <w:jc w:val="both"/>
      </w:pPr>
      <w:r>
        <w:t xml:space="preserve">I HEREBY CERTIFY that on this </w:t>
      </w:r>
      <w:r w:rsidR="00B141AB">
        <w:t>_______</w:t>
      </w:r>
      <w:r>
        <w:t xml:space="preserve"> day of </w:t>
      </w:r>
      <w:r w:rsidR="00B141AB">
        <w:t>________</w:t>
      </w:r>
      <w:r>
        <w:t>, 202</w:t>
      </w:r>
      <w:r w:rsidR="00B141AB">
        <w:t>___</w:t>
      </w:r>
      <w:r>
        <w:t xml:space="preserve">, I electronically filed the foregoing document with the Clerk of Court using the Florida Courts E-Filing Portal. I also certify that the foregoing document is being served this day on all counsel of record and interested parties, via transmission generated by the Florida Courts E-Filing Portal </w:t>
      </w:r>
    </w:p>
    <w:p w14:paraId="0AA7B9B0" w14:textId="77777777" w:rsidR="008D494A" w:rsidRDefault="008D494A" w:rsidP="008D494A"/>
    <w:p w14:paraId="1E185D44" w14:textId="77777777" w:rsidR="008D494A" w:rsidRDefault="008D494A" w:rsidP="008D494A">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7BEB4F9" w14:textId="77777777" w:rsidR="008D494A" w:rsidRDefault="008D494A" w:rsidP="008D494A">
      <w:r>
        <w:tab/>
      </w:r>
      <w:r>
        <w:tab/>
      </w:r>
      <w:r>
        <w:tab/>
      </w:r>
      <w:r>
        <w:tab/>
      </w:r>
      <w:r>
        <w:tab/>
      </w:r>
      <w:r>
        <w:tab/>
      </w:r>
      <w:r>
        <w:tab/>
        <w:t>Judicial Assistant</w:t>
      </w:r>
    </w:p>
    <w:p w14:paraId="5A3181EE" w14:textId="77777777" w:rsidR="008D494A" w:rsidRDefault="008D494A" w:rsidP="008D494A"/>
    <w:p w14:paraId="3852809F" w14:textId="77777777" w:rsidR="008D494A" w:rsidRPr="00A268BD" w:rsidRDefault="008D494A" w:rsidP="008D494A">
      <w:pPr>
        <w:jc w:val="both"/>
      </w:pPr>
      <w:r w:rsidRPr="007B515D">
        <w:rPr>
          <w:b/>
          <w:color w:val="000000"/>
          <w:sz w:val="28"/>
          <w:szCs w:val="28"/>
        </w:rPr>
        <w:t xml:space="preserve">If you are a person with a disability who needs any accommodation </w:t>
      </w:r>
      <w:proofErr w:type="gramStart"/>
      <w:r w:rsidRPr="007B515D">
        <w:rPr>
          <w:b/>
          <w:color w:val="000000"/>
          <w:sz w:val="28"/>
          <w:szCs w:val="28"/>
        </w:rPr>
        <w:t>in order to</w:t>
      </w:r>
      <w:proofErr w:type="gramEnd"/>
      <w:r w:rsidRPr="007B515D">
        <w:rPr>
          <w:b/>
          <w:color w:val="000000"/>
          <w:sz w:val="28"/>
          <w:szCs w:val="28"/>
        </w:rPr>
        <w:t xml:space="preserve"> participate in this proceeding, you are entitled, at no cost to you, to the provision of certain assistance. Please contact the ADA Coordinator at the Office of the Trial Court Administrator, Lake County Courthouse, P.O Box 7800/550 W. Main Street, Tavares, Florida 32778, Telephone (352) </w:t>
      </w:r>
      <w:r>
        <w:rPr>
          <w:b/>
          <w:color w:val="000000"/>
          <w:sz w:val="28"/>
          <w:szCs w:val="28"/>
        </w:rPr>
        <w:t>742-4221</w:t>
      </w:r>
      <w:r w:rsidRPr="007B515D">
        <w:rPr>
          <w:b/>
          <w:color w:val="000000"/>
          <w:sz w:val="28"/>
          <w:szCs w:val="28"/>
        </w:rPr>
        <w:t>, at least 7 days before your scheduled court appearance, or immediately upon receiving this notification if the time before the scheduled appearance is less than 7 days; if you are hearing or voice impaired, call 711.</w:t>
      </w:r>
    </w:p>
    <w:p w14:paraId="78BEAA23" w14:textId="07B24B08" w:rsidR="0096081F" w:rsidRDefault="0096081F" w:rsidP="008D494A">
      <w:pPr>
        <w:jc w:val="both"/>
      </w:pPr>
    </w:p>
    <w:sectPr w:rsidR="0096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6E8"/>
    <w:multiLevelType w:val="hybridMultilevel"/>
    <w:tmpl w:val="FA540772"/>
    <w:lvl w:ilvl="0" w:tplc="5B706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8B71CB"/>
    <w:multiLevelType w:val="hybridMultilevel"/>
    <w:tmpl w:val="C75CA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780BD2"/>
    <w:multiLevelType w:val="hybridMultilevel"/>
    <w:tmpl w:val="8010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B6DF8"/>
    <w:multiLevelType w:val="hybridMultilevel"/>
    <w:tmpl w:val="0E22AD2A"/>
    <w:lvl w:ilvl="0" w:tplc="0409000F">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293918"/>
    <w:multiLevelType w:val="hybridMultilevel"/>
    <w:tmpl w:val="15FA7BAC"/>
    <w:lvl w:ilvl="0" w:tplc="04090015">
      <w:start w:val="1"/>
      <w:numFmt w:val="upperLetter"/>
      <w:lvlText w:val="%1."/>
      <w:lvlJc w:val="left"/>
      <w:pPr>
        <w:ind w:left="72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C4BD4"/>
    <w:multiLevelType w:val="hybridMultilevel"/>
    <w:tmpl w:val="FADC5FE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78163A9"/>
    <w:multiLevelType w:val="hybridMultilevel"/>
    <w:tmpl w:val="13C02CB4"/>
    <w:lvl w:ilvl="0" w:tplc="04090017">
      <w:start w:val="1"/>
      <w:numFmt w:val="lowerLetter"/>
      <w:lvlText w:val="%1)"/>
      <w:lvlJc w:val="left"/>
      <w:pPr>
        <w:ind w:left="1800" w:hanging="72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DC"/>
    <w:rsid w:val="000217F6"/>
    <w:rsid w:val="000338BA"/>
    <w:rsid w:val="000C6412"/>
    <w:rsid w:val="000E1B44"/>
    <w:rsid w:val="00133706"/>
    <w:rsid w:val="00174589"/>
    <w:rsid w:val="00454EF6"/>
    <w:rsid w:val="004F22D1"/>
    <w:rsid w:val="00594738"/>
    <w:rsid w:val="0065443D"/>
    <w:rsid w:val="006835CF"/>
    <w:rsid w:val="0071219A"/>
    <w:rsid w:val="00720095"/>
    <w:rsid w:val="00762E35"/>
    <w:rsid w:val="007B5A7D"/>
    <w:rsid w:val="007C3598"/>
    <w:rsid w:val="007F6FF1"/>
    <w:rsid w:val="00813DC6"/>
    <w:rsid w:val="008D494A"/>
    <w:rsid w:val="008E023E"/>
    <w:rsid w:val="00922BF4"/>
    <w:rsid w:val="0096081F"/>
    <w:rsid w:val="00A251CA"/>
    <w:rsid w:val="00AB7FBD"/>
    <w:rsid w:val="00B141AB"/>
    <w:rsid w:val="00B73884"/>
    <w:rsid w:val="00B91D5D"/>
    <w:rsid w:val="00C45E76"/>
    <w:rsid w:val="00C84E38"/>
    <w:rsid w:val="00E7005F"/>
    <w:rsid w:val="00F16111"/>
    <w:rsid w:val="00F503DC"/>
    <w:rsid w:val="00FF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118A"/>
  <w15:chartTrackingRefBased/>
  <w15:docId w15:val="{0B8C7785-93FA-48F5-8BE6-1E074125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4589"/>
    <w:pPr>
      <w:framePr w:w="7920" w:h="1980" w:hRule="exact" w:hSpace="180" w:wrap="auto" w:hAnchor="page" w:xAlign="center" w:yAlign="bottom"/>
      <w:ind w:left="2880"/>
    </w:pPr>
    <w:rPr>
      <w:rFonts w:eastAsiaTheme="majorEastAsia" w:cstheme="majorBidi"/>
    </w:rPr>
  </w:style>
  <w:style w:type="paragraph" w:styleId="NoSpacing">
    <w:name w:val="No Spacing"/>
    <w:uiPriority w:val="1"/>
    <w:qFormat/>
    <w:rsid w:val="00F503DC"/>
    <w:pPr>
      <w:ind w:firstLine="720"/>
    </w:pPr>
    <w:rPr>
      <w:rFonts w:ascii="Calibri" w:eastAsia="Times New Roman" w:hAnsi="Calibri"/>
      <w:sz w:val="22"/>
      <w:szCs w:val="22"/>
    </w:rPr>
  </w:style>
  <w:style w:type="paragraph" w:styleId="ListParagraph">
    <w:name w:val="List Paragraph"/>
    <w:basedOn w:val="Normal"/>
    <w:uiPriority w:val="34"/>
    <w:qFormat/>
    <w:rsid w:val="00133706"/>
    <w:pPr>
      <w:ind w:left="720"/>
      <w:contextualSpacing/>
    </w:pPr>
  </w:style>
  <w:style w:type="paragraph" w:styleId="BalloonText">
    <w:name w:val="Balloon Text"/>
    <w:basedOn w:val="Normal"/>
    <w:link w:val="BalloonTextChar"/>
    <w:uiPriority w:val="99"/>
    <w:semiHidden/>
    <w:unhideWhenUsed/>
    <w:rsid w:val="008D49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Sherry</dc:creator>
  <cp:keywords/>
  <dc:description/>
  <cp:lastModifiedBy>Turner, Sherry</cp:lastModifiedBy>
  <cp:revision>3</cp:revision>
  <cp:lastPrinted>2020-11-19T18:43:00Z</cp:lastPrinted>
  <dcterms:created xsi:type="dcterms:W3CDTF">2021-03-10T21:11:00Z</dcterms:created>
  <dcterms:modified xsi:type="dcterms:W3CDTF">2021-03-11T14:54:00Z</dcterms:modified>
</cp:coreProperties>
</file>