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761A" w14:textId="38DE18D9" w:rsidR="00504466" w:rsidRPr="00AF15AC" w:rsidRDefault="00EB0609" w:rsidP="00830AD9">
      <w:pPr>
        <w:pStyle w:val="Title"/>
        <w:spacing w:before="0"/>
        <w:ind w:left="187"/>
        <w:jc w:val="center"/>
        <w:rPr>
          <w:rFonts w:ascii="Bookman Old Style" w:hAnsi="Bookman Old Style"/>
          <w:i w:val="0"/>
          <w:iCs w:val="0"/>
          <w:sz w:val="28"/>
          <w:szCs w:val="28"/>
        </w:rPr>
      </w:pPr>
      <w:r w:rsidRPr="00AF15AC">
        <w:rPr>
          <w:rFonts w:ascii="Bookman Old Style" w:hAnsi="Bookman Old Style"/>
          <w:i w:val="0"/>
          <w:iCs w:val="0"/>
          <w:sz w:val="28"/>
          <w:szCs w:val="28"/>
        </w:rPr>
        <w:t xml:space="preserve">Judicial </w:t>
      </w:r>
      <w:r w:rsidR="00E82C20">
        <w:rPr>
          <w:rFonts w:ascii="Bookman Old Style" w:hAnsi="Bookman Old Style"/>
          <w:i w:val="0"/>
          <w:iCs w:val="0"/>
          <w:sz w:val="28"/>
          <w:szCs w:val="28"/>
        </w:rPr>
        <w:t xml:space="preserve">Practices and </w:t>
      </w:r>
      <w:r w:rsidR="00790206" w:rsidRPr="00AF15AC">
        <w:rPr>
          <w:rFonts w:ascii="Bookman Old Style" w:hAnsi="Bookman Old Style"/>
          <w:i w:val="0"/>
          <w:iCs w:val="0"/>
          <w:sz w:val="28"/>
          <w:szCs w:val="28"/>
        </w:rPr>
        <w:t>Procedures</w:t>
      </w:r>
    </w:p>
    <w:p w14:paraId="22DEAC25" w14:textId="17E62351" w:rsidR="00830AD9" w:rsidRPr="00AF15AC" w:rsidRDefault="00830AD9" w:rsidP="00830AD9">
      <w:pPr>
        <w:pStyle w:val="Title"/>
        <w:spacing w:before="0"/>
        <w:ind w:left="187"/>
        <w:jc w:val="center"/>
        <w:rPr>
          <w:rFonts w:ascii="Bookman Old Style" w:hAnsi="Bookman Old Style"/>
          <w:i w:val="0"/>
          <w:iCs w:val="0"/>
          <w:sz w:val="20"/>
          <w:szCs w:val="20"/>
        </w:rPr>
      </w:pPr>
      <w:r w:rsidRPr="00AF15AC">
        <w:rPr>
          <w:rFonts w:ascii="Bookman Old Style" w:hAnsi="Bookman Old Style"/>
          <w:i w:val="0"/>
          <w:iCs w:val="0"/>
          <w:sz w:val="20"/>
          <w:szCs w:val="20"/>
        </w:rPr>
        <w:t xml:space="preserve">(last </w:t>
      </w:r>
      <w:r w:rsidR="00890CAF" w:rsidRPr="00AF15AC">
        <w:rPr>
          <w:rFonts w:ascii="Bookman Old Style" w:hAnsi="Bookman Old Style"/>
          <w:i w:val="0"/>
          <w:iCs w:val="0"/>
          <w:sz w:val="20"/>
          <w:szCs w:val="20"/>
        </w:rPr>
        <w:t>modified</w:t>
      </w:r>
      <w:r w:rsidRPr="00AF15AC">
        <w:rPr>
          <w:rFonts w:ascii="Bookman Old Style" w:hAnsi="Bookman Old Style"/>
          <w:i w:val="0"/>
          <w:iCs w:val="0"/>
          <w:sz w:val="20"/>
          <w:szCs w:val="20"/>
        </w:rPr>
        <w:t xml:space="preserve"> </w:t>
      </w:r>
      <w:sdt>
        <w:sdtPr>
          <w:rPr>
            <w:rFonts w:ascii="Bookman Old Style" w:hAnsi="Bookman Old Style"/>
            <w:i w:val="0"/>
            <w:iCs w:val="0"/>
            <w:sz w:val="20"/>
            <w:szCs w:val="20"/>
          </w:rPr>
          <w:alias w:val="Last modified date"/>
          <w:tag w:val="Last modified date"/>
          <w:id w:val="-1261914640"/>
          <w:placeholder>
            <w:docPart w:val="5451B78C61BD4E9F84171796DEEA5E00"/>
          </w:placeholder>
          <w:text/>
        </w:sdtPr>
        <w:sdtEndPr/>
        <w:sdtContent>
          <w:r w:rsidR="003A69D3">
            <w:rPr>
              <w:rFonts w:ascii="Bookman Old Style" w:hAnsi="Bookman Old Style"/>
              <w:i w:val="0"/>
              <w:iCs w:val="0"/>
              <w:sz w:val="20"/>
              <w:szCs w:val="20"/>
            </w:rPr>
            <w:t>November 1</w:t>
          </w:r>
          <w:r w:rsidR="006706D1">
            <w:rPr>
              <w:rFonts w:ascii="Bookman Old Style" w:hAnsi="Bookman Old Style"/>
              <w:i w:val="0"/>
              <w:iCs w:val="0"/>
              <w:sz w:val="20"/>
              <w:szCs w:val="20"/>
            </w:rPr>
            <w:t>3</w:t>
          </w:r>
          <w:r w:rsidR="003A69D3">
            <w:rPr>
              <w:rFonts w:ascii="Bookman Old Style" w:hAnsi="Bookman Old Style"/>
              <w:i w:val="0"/>
              <w:iCs w:val="0"/>
              <w:sz w:val="20"/>
              <w:szCs w:val="20"/>
            </w:rPr>
            <w:t>, 2025</w:t>
          </w:r>
        </w:sdtContent>
      </w:sdt>
      <w:r w:rsidRPr="00AF15AC">
        <w:rPr>
          <w:rFonts w:ascii="Bookman Old Style" w:hAnsi="Bookman Old Style"/>
          <w:i w:val="0"/>
          <w:iCs w:val="0"/>
          <w:sz w:val="20"/>
          <w:szCs w:val="20"/>
        </w:rPr>
        <w:t>)</w:t>
      </w:r>
    </w:p>
    <w:p w14:paraId="0AC4466D" w14:textId="77777777" w:rsidR="00504466" w:rsidRPr="00AF15AC" w:rsidRDefault="00504466" w:rsidP="00176143">
      <w:pPr>
        <w:pStyle w:val="BodyText"/>
        <w:spacing w:before="41"/>
        <w:ind w:left="180"/>
        <w:rPr>
          <w:rFonts w:ascii="Bookman Old Style" w:hAnsi="Bookman Old Style"/>
          <w:b/>
        </w:rPr>
      </w:pPr>
      <w:bookmarkStart w:id="0" w:name="February_8,_2024"/>
      <w:bookmarkEnd w:id="0"/>
    </w:p>
    <w:bookmarkStart w:id="1" w:name="Maria_Ruhl,_Circuit_Judge"/>
    <w:bookmarkEnd w:id="1"/>
    <w:p w14:paraId="26CE7E45" w14:textId="24BE1FB5" w:rsidR="00504466" w:rsidRPr="00AF15AC" w:rsidRDefault="00F01DC7" w:rsidP="006428FB">
      <w:pPr>
        <w:rPr>
          <w:rFonts w:ascii="Bookman Old Style" w:hAnsi="Bookman Old Style"/>
          <w:sz w:val="24"/>
        </w:rPr>
      </w:pPr>
      <w:sdt>
        <w:sdtPr>
          <w:rPr>
            <w:rFonts w:ascii="Bookman Old Style" w:hAnsi="Bookman Old Style"/>
            <w:sz w:val="24"/>
          </w:rPr>
          <w:alias w:val="Name"/>
          <w:tag w:val="Name"/>
          <w:id w:val="222800221"/>
          <w:placeholder>
            <w:docPart w:val="E3B6F3CF874546F08D395FC9A5F0B73D"/>
          </w:placeholder>
          <w:text/>
        </w:sdtPr>
        <w:sdtEndPr/>
        <w:sdtContent>
          <w:r w:rsidR="00975F4D">
            <w:rPr>
              <w:rFonts w:ascii="Bookman Old Style" w:hAnsi="Bookman Old Style"/>
              <w:sz w:val="24"/>
            </w:rPr>
            <w:t>Thomas R. Eineman, Circuit Judge</w:t>
          </w:r>
        </w:sdtContent>
      </w:sdt>
    </w:p>
    <w:bookmarkStart w:id="2" w:name="Kaitlyn_Averso,_Judicial_Assistant"/>
    <w:bookmarkEnd w:id="2"/>
    <w:p w14:paraId="5ACED928" w14:textId="5192C5DD" w:rsidR="00504466" w:rsidRPr="00AF15AC" w:rsidRDefault="00F01DC7" w:rsidP="006428FB">
      <w:pPr>
        <w:spacing w:before="39"/>
        <w:rPr>
          <w:rFonts w:ascii="Bookman Old Style" w:hAnsi="Bookman Old Style"/>
          <w:sz w:val="24"/>
        </w:rPr>
      </w:pPr>
      <w:sdt>
        <w:sdtPr>
          <w:rPr>
            <w:rFonts w:ascii="Bookman Old Style" w:hAnsi="Bookman Old Style"/>
            <w:sz w:val="24"/>
          </w:rPr>
          <w:alias w:val="Name"/>
          <w:tag w:val="Name"/>
          <w:id w:val="-874780398"/>
          <w:placeholder>
            <w:docPart w:val="B435E608480549578AE1193337A60339"/>
          </w:placeholder>
          <w:text/>
        </w:sdtPr>
        <w:sdtEndPr/>
        <w:sdtContent>
          <w:r w:rsidR="00975F4D">
            <w:rPr>
              <w:rFonts w:ascii="Bookman Old Style" w:hAnsi="Bookman Old Style"/>
              <w:sz w:val="24"/>
            </w:rPr>
            <w:t xml:space="preserve">Michelle Stevens, </w:t>
          </w:r>
        </w:sdtContent>
      </w:sdt>
      <w:r w:rsidR="00975F4D">
        <w:rPr>
          <w:rFonts w:ascii="Bookman Old Style" w:hAnsi="Bookman Old Style"/>
          <w:sz w:val="24"/>
        </w:rPr>
        <w:t>J</w:t>
      </w:r>
      <w:r w:rsidR="00E61B67" w:rsidRPr="00AF15AC">
        <w:rPr>
          <w:rFonts w:ascii="Bookman Old Style" w:hAnsi="Bookman Old Style"/>
          <w:sz w:val="24"/>
        </w:rPr>
        <w:t xml:space="preserve">udicial </w:t>
      </w:r>
      <w:r w:rsidR="00F70D6F" w:rsidRPr="00AF15AC">
        <w:rPr>
          <w:rFonts w:ascii="Bookman Old Style" w:hAnsi="Bookman Old Style"/>
          <w:sz w:val="24"/>
        </w:rPr>
        <w:t>A</w:t>
      </w:r>
      <w:r w:rsidR="00E61B67" w:rsidRPr="00AF15AC">
        <w:rPr>
          <w:rFonts w:ascii="Bookman Old Style" w:hAnsi="Bookman Old Style"/>
          <w:sz w:val="24"/>
        </w:rPr>
        <w:t>ssistant</w:t>
      </w:r>
    </w:p>
    <w:p w14:paraId="4C6DC74C" w14:textId="77777777" w:rsidR="00504466" w:rsidRPr="00AF15AC" w:rsidRDefault="00504466" w:rsidP="006428FB">
      <w:pPr>
        <w:pStyle w:val="BodyText"/>
        <w:spacing w:before="40"/>
        <w:rPr>
          <w:rFonts w:ascii="Bookman Old Style" w:hAnsi="Bookman Old Style"/>
        </w:rPr>
      </w:pPr>
    </w:p>
    <w:p w14:paraId="2A837A70" w14:textId="77777777" w:rsidR="00504466" w:rsidRPr="00AF15AC" w:rsidRDefault="00490494" w:rsidP="003C4E4D">
      <w:pPr>
        <w:rPr>
          <w:rFonts w:ascii="Bookman Old Style" w:hAnsi="Bookman Old Style"/>
          <w:b/>
          <w:bCs/>
          <w:sz w:val="24"/>
          <w:szCs w:val="24"/>
        </w:rPr>
      </w:pPr>
      <w:bookmarkStart w:id="3" w:name="_Toc167882419"/>
      <w:r w:rsidRPr="00AF15AC">
        <w:rPr>
          <w:rFonts w:ascii="Bookman Old Style" w:hAnsi="Bookman Old Style"/>
          <w:b/>
          <w:bCs/>
          <w:sz w:val="24"/>
          <w:szCs w:val="24"/>
        </w:rPr>
        <w:t>Contact</w:t>
      </w:r>
      <w:r w:rsidRPr="00AF15AC">
        <w:rPr>
          <w:rFonts w:ascii="Bookman Old Style" w:hAnsi="Bookman Old Style"/>
          <w:b/>
          <w:bCs/>
          <w:spacing w:val="-5"/>
          <w:sz w:val="24"/>
          <w:szCs w:val="24"/>
        </w:rPr>
        <w:t xml:space="preserve"> </w:t>
      </w:r>
      <w:r w:rsidRPr="00AF15AC">
        <w:rPr>
          <w:rFonts w:ascii="Bookman Old Style" w:hAnsi="Bookman Old Style"/>
          <w:b/>
          <w:bCs/>
          <w:spacing w:val="-2"/>
          <w:sz w:val="24"/>
          <w:szCs w:val="24"/>
        </w:rPr>
        <w:t>Information</w:t>
      </w:r>
      <w:bookmarkEnd w:id="3"/>
    </w:p>
    <w:p w14:paraId="0CA2DB8F" w14:textId="604654FE" w:rsidR="00EB0609" w:rsidRPr="00AF15AC" w:rsidRDefault="00490494" w:rsidP="006428FB">
      <w:pPr>
        <w:pStyle w:val="BodyText"/>
        <w:rPr>
          <w:rFonts w:ascii="Bookman Old Style" w:hAnsi="Bookman Old Style"/>
          <w:spacing w:val="-2"/>
        </w:rPr>
      </w:pPr>
      <w:r w:rsidRPr="00AF15AC">
        <w:rPr>
          <w:rFonts w:ascii="Bookman Old Style" w:hAnsi="Bookman Old Style"/>
        </w:rPr>
        <w:t>Mailing</w:t>
      </w:r>
      <w:r w:rsidRPr="00AF15AC">
        <w:rPr>
          <w:rFonts w:ascii="Bookman Old Style" w:hAnsi="Bookman Old Style"/>
          <w:spacing w:val="-1"/>
        </w:rPr>
        <w:t xml:space="preserve"> </w:t>
      </w:r>
      <w:r w:rsidRPr="00AF15AC">
        <w:rPr>
          <w:rFonts w:ascii="Bookman Old Style" w:hAnsi="Bookman Old Style"/>
          <w:spacing w:val="-2"/>
        </w:rPr>
        <w:t>Address</w:t>
      </w:r>
      <w:r w:rsidR="00EB0609" w:rsidRPr="00AF15AC">
        <w:rPr>
          <w:rFonts w:ascii="Bookman Old Style" w:hAnsi="Bookman Old Style"/>
          <w:spacing w:val="-2"/>
        </w:rPr>
        <w:t>:</w:t>
      </w:r>
      <w:r w:rsidR="0096724E" w:rsidRPr="00AF15AC">
        <w:rPr>
          <w:rFonts w:ascii="Bookman Old Style" w:hAnsi="Bookman Old Style"/>
          <w:spacing w:val="-2"/>
        </w:rPr>
        <w:t xml:space="preserve"> </w:t>
      </w:r>
      <w:sdt>
        <w:sdtPr>
          <w:rPr>
            <w:rFonts w:ascii="Bookman Old Style" w:hAnsi="Bookman Old Style"/>
            <w:spacing w:val="-2"/>
          </w:rPr>
          <w:alias w:val="Mailing Address"/>
          <w:tag w:val="Mailing Address"/>
          <w:id w:val="1405035768"/>
          <w:placeholder>
            <w:docPart w:val="5401988A886B450891F7AB2B56412CC7"/>
          </w:placeholder>
          <w:text/>
        </w:sdtPr>
        <w:sdtEndPr/>
        <w:sdtContent>
          <w:r w:rsidR="0077775A">
            <w:rPr>
              <w:rFonts w:ascii="Bookman Old Style" w:hAnsi="Bookman Old Style"/>
              <w:spacing w:val="-2"/>
            </w:rPr>
            <w:t>20 N. Main Street, Room 310, Brooksville, FL  34601</w:t>
          </w:r>
        </w:sdtContent>
      </w:sdt>
    </w:p>
    <w:p w14:paraId="3AD7F1F7" w14:textId="380DA966" w:rsidR="00F50701" w:rsidRPr="00AF15AC" w:rsidRDefault="00F50701" w:rsidP="006428FB">
      <w:pPr>
        <w:pStyle w:val="BodyText"/>
        <w:rPr>
          <w:rFonts w:ascii="Bookman Old Style" w:hAnsi="Bookman Old Style"/>
          <w:spacing w:val="-2"/>
        </w:rPr>
      </w:pPr>
      <w:r w:rsidRPr="00AF15AC">
        <w:rPr>
          <w:rFonts w:ascii="Bookman Old Style" w:hAnsi="Bookman Old Style"/>
          <w:spacing w:val="-2"/>
        </w:rPr>
        <w:t>Physical Address:</w:t>
      </w:r>
      <w:sdt>
        <w:sdtPr>
          <w:rPr>
            <w:rFonts w:ascii="Bookman Old Style" w:hAnsi="Bookman Old Style"/>
            <w:spacing w:val="-2"/>
          </w:rPr>
          <w:alias w:val="Physicial Address"/>
          <w:tag w:val="Physicial Address"/>
          <w:id w:val="800351497"/>
          <w:placeholder>
            <w:docPart w:val="036DE037E41844FDA443E83EFD87744F"/>
          </w:placeholder>
          <w:text/>
        </w:sdtPr>
        <w:sdtEndPr/>
        <w:sdtContent>
          <w:r w:rsidR="0077775A">
            <w:rPr>
              <w:rFonts w:ascii="Bookman Old Style" w:hAnsi="Bookman Old Style"/>
              <w:spacing w:val="-2"/>
            </w:rPr>
            <w:t xml:space="preserve"> same as above</w:t>
          </w:r>
        </w:sdtContent>
      </w:sdt>
    </w:p>
    <w:p w14:paraId="76C8D1A0" w14:textId="01E0A769" w:rsidR="00EB0609" w:rsidRPr="00AF15AC" w:rsidRDefault="00EB0609" w:rsidP="006428FB">
      <w:pPr>
        <w:pStyle w:val="BodyText"/>
        <w:rPr>
          <w:rFonts w:ascii="Bookman Old Style" w:hAnsi="Bookman Old Style"/>
          <w:spacing w:val="-2"/>
        </w:rPr>
      </w:pPr>
      <w:r w:rsidRPr="00AF15AC">
        <w:rPr>
          <w:rFonts w:ascii="Bookman Old Style" w:hAnsi="Bookman Old Style"/>
          <w:spacing w:val="-2"/>
        </w:rPr>
        <w:t>Telephone:</w:t>
      </w:r>
      <w:r w:rsidR="0096724E" w:rsidRPr="00AF15AC">
        <w:rPr>
          <w:rFonts w:ascii="Bookman Old Style" w:hAnsi="Bookman Old Style"/>
          <w:spacing w:val="-2"/>
        </w:rPr>
        <w:t xml:space="preserve"> </w:t>
      </w:r>
      <w:sdt>
        <w:sdtPr>
          <w:rPr>
            <w:rFonts w:ascii="Bookman Old Style" w:hAnsi="Bookman Old Style"/>
            <w:spacing w:val="-2"/>
          </w:rPr>
          <w:alias w:val="Telephone"/>
          <w:tag w:val="Telephone"/>
          <w:id w:val="-1527245550"/>
          <w:placeholder>
            <w:docPart w:val="9E6A78DAD383417BBCC1D88433754874"/>
          </w:placeholder>
          <w:text/>
        </w:sdtPr>
        <w:sdtEndPr/>
        <w:sdtContent>
          <w:r w:rsidR="0077775A">
            <w:rPr>
              <w:rFonts w:ascii="Bookman Old Style" w:hAnsi="Bookman Old Style"/>
              <w:spacing w:val="-2"/>
            </w:rPr>
            <w:t>352-540-6730</w:t>
          </w:r>
        </w:sdtContent>
      </w:sdt>
      <w:r w:rsidRPr="00AF15AC">
        <w:rPr>
          <w:rFonts w:ascii="Bookman Old Style" w:hAnsi="Bookman Old Style"/>
          <w:spacing w:val="-2"/>
        </w:rPr>
        <w:t xml:space="preserve"> </w:t>
      </w:r>
    </w:p>
    <w:p w14:paraId="254A2A72" w14:textId="49351A14" w:rsidR="00504466" w:rsidRPr="00AF15AC" w:rsidRDefault="00490494" w:rsidP="006428FB">
      <w:pPr>
        <w:pStyle w:val="BodyText"/>
        <w:rPr>
          <w:rFonts w:ascii="Bookman Old Style" w:hAnsi="Bookman Old Style"/>
          <w:spacing w:val="-4"/>
        </w:rPr>
      </w:pPr>
      <w:r w:rsidRPr="00AF15AC">
        <w:rPr>
          <w:rFonts w:ascii="Bookman Old Style" w:hAnsi="Bookman Old Style"/>
          <w:spacing w:val="-4"/>
        </w:rPr>
        <w:t>E</w:t>
      </w:r>
      <w:r w:rsidR="00890CAF" w:rsidRPr="00AF15AC">
        <w:rPr>
          <w:rFonts w:ascii="Bookman Old Style" w:hAnsi="Bookman Old Style"/>
          <w:spacing w:val="-4"/>
        </w:rPr>
        <w:t>-</w:t>
      </w:r>
      <w:r w:rsidRPr="00AF15AC">
        <w:rPr>
          <w:rFonts w:ascii="Bookman Old Style" w:hAnsi="Bookman Old Style"/>
          <w:spacing w:val="-4"/>
        </w:rPr>
        <w:t>mail</w:t>
      </w:r>
      <w:r w:rsidR="00EB0609" w:rsidRPr="00AF15AC">
        <w:rPr>
          <w:rFonts w:ascii="Bookman Old Style" w:hAnsi="Bookman Old Style"/>
          <w:spacing w:val="-4"/>
        </w:rPr>
        <w:t>:</w:t>
      </w:r>
      <w:r w:rsidR="0096724E" w:rsidRPr="00AF15AC">
        <w:rPr>
          <w:rFonts w:ascii="Bookman Old Style" w:hAnsi="Bookman Old Style"/>
          <w:spacing w:val="-4"/>
        </w:rPr>
        <w:t xml:space="preserve"> </w:t>
      </w:r>
      <w:sdt>
        <w:sdtPr>
          <w:rPr>
            <w:rFonts w:ascii="Bookman Old Style" w:hAnsi="Bookman Old Style"/>
            <w:spacing w:val="-4"/>
          </w:rPr>
          <w:alias w:val="Email"/>
          <w:tag w:val="Email"/>
          <w:id w:val="-109358376"/>
          <w:placeholder>
            <w:docPart w:val="2E4BA6434DF348758612B6F812946D51"/>
          </w:placeholder>
          <w:text/>
        </w:sdtPr>
        <w:sdtEndPr/>
        <w:sdtContent>
          <w:r w:rsidR="00290CDE">
            <w:rPr>
              <w:rFonts w:ascii="Bookman Old Style" w:hAnsi="Bookman Old Style"/>
              <w:spacing w:val="-4"/>
            </w:rPr>
            <w:t>mstevens@circuit5.org</w:t>
          </w:r>
        </w:sdtContent>
      </w:sdt>
    </w:p>
    <w:sdt>
      <w:sdtPr>
        <w:rPr>
          <w:rFonts w:ascii="Bookman Old Style" w:eastAsia="Times New Roman" w:hAnsi="Bookman Old Style" w:cs="Times New Roman"/>
          <w:color w:val="auto"/>
          <w:sz w:val="22"/>
          <w:szCs w:val="22"/>
        </w:rPr>
        <w:id w:val="-208115382"/>
        <w:docPartObj>
          <w:docPartGallery w:val="Table of Contents"/>
          <w:docPartUnique/>
        </w:docPartObj>
      </w:sdtPr>
      <w:sdtEndPr>
        <w:rPr>
          <w:b/>
          <w:bCs/>
          <w:noProof/>
        </w:rPr>
      </w:sdtEndPr>
      <w:sdtContent>
        <w:p w14:paraId="52F13F21" w14:textId="77777777" w:rsidR="00667D42" w:rsidRPr="00955278" w:rsidRDefault="00DA7E08" w:rsidP="00DA7E08">
          <w:pPr>
            <w:pStyle w:val="TOCHeading"/>
            <w:rPr>
              <w:rFonts w:ascii="Bookman Old Style" w:hAnsi="Bookman Old Style"/>
              <w:noProof/>
            </w:rPr>
          </w:pPr>
          <w:r w:rsidRPr="00AF15AC">
            <w:rPr>
              <w:rFonts w:ascii="Bookman Old Style" w:eastAsia="Times New Roman" w:hAnsi="Bookman Old Style" w:cs="Times New Roman"/>
              <w:b/>
              <w:bCs/>
              <w:color w:val="auto"/>
              <w:sz w:val="24"/>
              <w:szCs w:val="24"/>
            </w:rPr>
            <w:t xml:space="preserve">Table of </w:t>
          </w:r>
          <w:r w:rsidR="00190C43" w:rsidRPr="00AF15AC">
            <w:rPr>
              <w:rFonts w:ascii="Bookman Old Style" w:eastAsia="Times New Roman" w:hAnsi="Bookman Old Style" w:cs="Times New Roman"/>
              <w:b/>
              <w:bCs/>
              <w:color w:val="auto"/>
              <w:sz w:val="24"/>
              <w:szCs w:val="24"/>
            </w:rPr>
            <w:t>Contents</w:t>
          </w:r>
          <w:r w:rsidRPr="00AF15AC">
            <w:rPr>
              <w:rFonts w:ascii="Bookman Old Style" w:hAnsi="Bookman Old Style"/>
              <w:sz w:val="24"/>
            </w:rPr>
            <w:fldChar w:fldCharType="begin"/>
          </w:r>
          <w:r w:rsidRPr="00AF15AC">
            <w:rPr>
              <w:rFonts w:ascii="Bookman Old Style" w:hAnsi="Bookman Old Style"/>
              <w:sz w:val="24"/>
            </w:rPr>
            <w:instrText xml:space="preserve"> TOC \o "1-3" \h \z \u </w:instrText>
          </w:r>
          <w:r w:rsidRPr="00AF15AC">
            <w:rPr>
              <w:rFonts w:ascii="Bookman Old Style" w:hAnsi="Bookman Old Style"/>
              <w:sz w:val="24"/>
            </w:rPr>
            <w:fldChar w:fldCharType="separate"/>
          </w:r>
        </w:p>
        <w:p w14:paraId="0C0FC3E3" w14:textId="53FB7007"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3" w:history="1">
            <w:r w:rsidRPr="00AF15AC">
              <w:rPr>
                <w:rStyle w:val="Hyperlink"/>
                <w:rFonts w:ascii="Bookman Old Style" w:hAnsi="Bookman Old Style"/>
                <w:noProof/>
              </w:rPr>
              <w:t>A.</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Communications</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with</w:t>
            </w:r>
            <w:r w:rsidRPr="00AF15AC">
              <w:rPr>
                <w:rStyle w:val="Hyperlink"/>
                <w:rFonts w:ascii="Bookman Old Style" w:hAnsi="Bookman Old Style"/>
                <w:noProof/>
                <w:spacing w:val="-8"/>
              </w:rPr>
              <w:t xml:space="preserve"> </w:t>
            </w:r>
            <w:r w:rsidRPr="00AF15AC">
              <w:rPr>
                <w:rStyle w:val="Hyperlink"/>
                <w:rFonts w:ascii="Bookman Old Style" w:hAnsi="Bookman Old Style"/>
                <w:noProof/>
              </w:rPr>
              <w:t>the</w:t>
            </w:r>
            <w:r w:rsidRPr="00AF15AC">
              <w:rPr>
                <w:rStyle w:val="Hyperlink"/>
                <w:rFonts w:ascii="Bookman Old Style" w:hAnsi="Bookman Old Style"/>
                <w:noProof/>
                <w:spacing w:val="-9"/>
              </w:rPr>
              <w:t xml:space="preserve"> </w:t>
            </w:r>
            <w:r w:rsidRPr="00AF15AC">
              <w:rPr>
                <w:rStyle w:val="Hyperlink"/>
                <w:rFonts w:ascii="Bookman Old Style" w:hAnsi="Bookman Old Style"/>
                <w:noProof/>
              </w:rPr>
              <w:t>Judicial</w:t>
            </w:r>
            <w:r w:rsidRPr="00AF15AC">
              <w:rPr>
                <w:rStyle w:val="Hyperlink"/>
                <w:rFonts w:ascii="Bookman Old Style" w:hAnsi="Bookman Old Style"/>
                <w:noProof/>
                <w:spacing w:val="-7"/>
              </w:rPr>
              <w:t xml:space="preserve"> </w:t>
            </w:r>
            <w:r w:rsidRPr="00AF15AC">
              <w:rPr>
                <w:rStyle w:val="Hyperlink"/>
                <w:rFonts w:ascii="Bookman Old Style" w:hAnsi="Bookman Old Style"/>
                <w:noProof/>
                <w:spacing w:val="-2"/>
              </w:rPr>
              <w:t>Office</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_Toc172552833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1</w:t>
            </w:r>
            <w:r w:rsidRPr="00955278">
              <w:rPr>
                <w:rFonts w:ascii="Bookman Old Style" w:hAnsi="Bookman Old Style"/>
                <w:noProof/>
                <w:webHidden/>
              </w:rPr>
              <w:fldChar w:fldCharType="end"/>
            </w:r>
          </w:hyperlink>
        </w:p>
        <w:p w14:paraId="53DA8859" w14:textId="6EC9CC43"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4" w:history="1">
            <w:r w:rsidRPr="00AF15AC">
              <w:rPr>
                <w:rStyle w:val="Hyperlink"/>
                <w:rFonts w:ascii="Bookman Old Style" w:hAnsi="Bookman Old Style"/>
                <w:noProof/>
              </w:rPr>
              <w:t>B.</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Scheduling</w:t>
            </w:r>
            <w:r w:rsidRPr="00AF15AC">
              <w:rPr>
                <w:rStyle w:val="Hyperlink"/>
                <w:rFonts w:ascii="Bookman Old Style" w:hAnsi="Bookman Old Style"/>
                <w:noProof/>
                <w:spacing w:val="-5"/>
              </w:rPr>
              <w:t xml:space="preserve"> </w:t>
            </w:r>
            <w:r w:rsidRPr="00AF15AC">
              <w:rPr>
                <w:rStyle w:val="Hyperlink"/>
                <w:rFonts w:ascii="Bookman Old Style" w:hAnsi="Bookman Old Style"/>
                <w:noProof/>
                <w:spacing w:val="-2"/>
              </w:rPr>
              <w:t>Procedures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_Toc172552834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2</w:t>
            </w:r>
            <w:r w:rsidRPr="00955278">
              <w:rPr>
                <w:rFonts w:ascii="Bookman Old Style" w:hAnsi="Bookman Old Style"/>
                <w:noProof/>
                <w:webHidden/>
              </w:rPr>
              <w:fldChar w:fldCharType="end"/>
            </w:r>
          </w:hyperlink>
        </w:p>
        <w:p w14:paraId="01AD909C" w14:textId="052CCC52"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5" w:history="1">
            <w:r w:rsidRPr="00AF15AC">
              <w:rPr>
                <w:rStyle w:val="Hyperlink"/>
                <w:rFonts w:ascii="Bookman Old Style" w:hAnsi="Bookman Old Style"/>
                <w:noProof/>
              </w:rPr>
              <w:t>C.</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Remote Appearance</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_Toc172552835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3</w:t>
            </w:r>
            <w:r w:rsidRPr="00955278">
              <w:rPr>
                <w:rFonts w:ascii="Bookman Old Style" w:hAnsi="Bookman Old Style"/>
                <w:noProof/>
                <w:webHidden/>
              </w:rPr>
              <w:fldChar w:fldCharType="end"/>
            </w:r>
          </w:hyperlink>
        </w:p>
        <w:p w14:paraId="7A914EB7" w14:textId="7EBAC04C"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6" w:history="1">
            <w:r w:rsidRPr="00AF15AC">
              <w:rPr>
                <w:rStyle w:val="Hyperlink"/>
                <w:rFonts w:ascii="Bookman Old Style" w:hAnsi="Bookman Old Style"/>
                <w:noProof/>
              </w:rPr>
              <w:t>D.</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Submission</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of</w:t>
            </w:r>
            <w:r w:rsidRPr="00AF15AC">
              <w:rPr>
                <w:rStyle w:val="Hyperlink"/>
                <w:rFonts w:ascii="Bookman Old Style" w:hAnsi="Bookman Old Style"/>
                <w:noProof/>
                <w:spacing w:val="-5"/>
              </w:rPr>
              <w:t xml:space="preserve"> </w:t>
            </w:r>
            <w:r w:rsidRPr="00AF15AC">
              <w:rPr>
                <w:rStyle w:val="Hyperlink"/>
                <w:rFonts w:ascii="Bookman Old Style" w:hAnsi="Bookman Old Style"/>
                <w:noProof/>
                <w:spacing w:val="-2"/>
              </w:rPr>
              <w:t>Orders and Judgments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_Toc172552836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3</w:t>
            </w:r>
            <w:r w:rsidRPr="00955278">
              <w:rPr>
                <w:rFonts w:ascii="Bookman Old Style" w:hAnsi="Bookman Old Style"/>
                <w:noProof/>
                <w:webHidden/>
              </w:rPr>
              <w:fldChar w:fldCharType="end"/>
            </w:r>
          </w:hyperlink>
        </w:p>
        <w:p w14:paraId="3385BC78" w14:textId="2EA83BF0"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7" w:history="1">
            <w:r w:rsidRPr="00AF15AC">
              <w:rPr>
                <w:rStyle w:val="Hyperlink"/>
                <w:rFonts w:ascii="Bookman Old Style" w:hAnsi="Bookman Old Style"/>
                <w:noProof/>
              </w:rPr>
              <w:t>E.</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Courtesy</w:t>
            </w:r>
            <w:r w:rsidRPr="00AF15AC">
              <w:rPr>
                <w:rStyle w:val="Hyperlink"/>
                <w:rFonts w:ascii="Bookman Old Style" w:hAnsi="Bookman Old Style"/>
                <w:noProof/>
                <w:spacing w:val="-8"/>
              </w:rPr>
              <w:t xml:space="preserve"> </w:t>
            </w:r>
            <w:r w:rsidRPr="00AF15AC">
              <w:rPr>
                <w:rStyle w:val="Hyperlink"/>
                <w:rFonts w:ascii="Bookman Old Style" w:hAnsi="Bookman Old Style"/>
                <w:noProof/>
                <w:spacing w:val="-2"/>
              </w:rPr>
              <w:t>Copies of Case Law and Other Documents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_Toc172552837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4</w:t>
            </w:r>
            <w:r w:rsidRPr="00955278">
              <w:rPr>
                <w:rFonts w:ascii="Bookman Old Style" w:hAnsi="Bookman Old Style"/>
                <w:noProof/>
                <w:webHidden/>
              </w:rPr>
              <w:fldChar w:fldCharType="end"/>
            </w:r>
          </w:hyperlink>
        </w:p>
        <w:p w14:paraId="2C9C070F" w14:textId="1544406B"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8" w:history="1">
            <w:r w:rsidRPr="00AF15AC">
              <w:rPr>
                <w:rStyle w:val="Hyperlink"/>
                <w:rFonts w:ascii="Bookman Old Style" w:hAnsi="Bookman Old Style"/>
                <w:noProof/>
              </w:rPr>
              <w:t>F.</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Emergency</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and</w:t>
            </w:r>
            <w:r w:rsidRPr="00AF15AC">
              <w:rPr>
                <w:rStyle w:val="Hyperlink"/>
                <w:rFonts w:ascii="Bookman Old Style" w:hAnsi="Bookman Old Style"/>
                <w:noProof/>
                <w:spacing w:val="-5"/>
              </w:rPr>
              <w:t xml:space="preserve"> </w:t>
            </w:r>
            <w:r w:rsidRPr="00AF15AC">
              <w:rPr>
                <w:rStyle w:val="Hyperlink"/>
                <w:rFonts w:ascii="Bookman Old Style" w:hAnsi="Bookman Old Style"/>
                <w:noProof/>
              </w:rPr>
              <w:t>Other</w:t>
            </w:r>
            <w:r w:rsidRPr="00AF15AC">
              <w:rPr>
                <w:rStyle w:val="Hyperlink"/>
                <w:rFonts w:ascii="Bookman Old Style" w:hAnsi="Bookman Old Style"/>
                <w:noProof/>
                <w:spacing w:val="-8"/>
              </w:rPr>
              <w:t xml:space="preserve"> </w:t>
            </w:r>
            <w:r w:rsidRPr="00AF15AC">
              <w:rPr>
                <w:rStyle w:val="Hyperlink"/>
                <w:rFonts w:ascii="Bookman Old Style" w:hAnsi="Bookman Old Style"/>
                <w:noProof/>
              </w:rPr>
              <w:t>Urgent</w:t>
            </w:r>
            <w:r w:rsidRPr="00AF15AC">
              <w:rPr>
                <w:rStyle w:val="Hyperlink"/>
                <w:rFonts w:ascii="Bookman Old Style" w:hAnsi="Bookman Old Style"/>
                <w:noProof/>
                <w:spacing w:val="-4"/>
              </w:rPr>
              <w:t xml:space="preserve"> </w:t>
            </w:r>
            <w:r w:rsidRPr="00AF15AC">
              <w:rPr>
                <w:rStyle w:val="Hyperlink"/>
                <w:rFonts w:ascii="Bookman Old Style" w:hAnsi="Bookman Old Style"/>
                <w:noProof/>
                <w:spacing w:val="-2"/>
              </w:rPr>
              <w:t>Matters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_Toc172552838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4</w:t>
            </w:r>
            <w:r w:rsidRPr="00955278">
              <w:rPr>
                <w:rFonts w:ascii="Bookman Old Style" w:hAnsi="Bookman Old Style"/>
                <w:noProof/>
                <w:webHidden/>
              </w:rPr>
              <w:fldChar w:fldCharType="end"/>
            </w:r>
          </w:hyperlink>
        </w:p>
        <w:p w14:paraId="78C79E84" w14:textId="0D37A04B"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39" w:history="1">
            <w:r w:rsidRPr="00AF15AC">
              <w:rPr>
                <w:rStyle w:val="Hyperlink"/>
                <w:rFonts w:ascii="Bookman Old Style" w:hAnsi="Bookman Old Style"/>
                <w:noProof/>
              </w:rPr>
              <w:t>G.</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Exhibits</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for</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Evidentiary</w:t>
            </w:r>
            <w:r w:rsidRPr="00AF15AC">
              <w:rPr>
                <w:rStyle w:val="Hyperlink"/>
                <w:rFonts w:ascii="Bookman Old Style" w:hAnsi="Bookman Old Style"/>
                <w:noProof/>
                <w:spacing w:val="-7"/>
              </w:rPr>
              <w:t xml:space="preserve"> </w:t>
            </w:r>
            <w:r w:rsidRPr="00AF15AC">
              <w:rPr>
                <w:rStyle w:val="Hyperlink"/>
                <w:rFonts w:ascii="Bookman Old Style" w:hAnsi="Bookman Old Style"/>
                <w:noProof/>
                <w:spacing w:val="-2"/>
              </w:rPr>
              <w:t>Proceedings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_Toc172552839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4</w:t>
            </w:r>
            <w:r w:rsidRPr="00955278">
              <w:rPr>
                <w:rFonts w:ascii="Bookman Old Style" w:hAnsi="Bookman Old Style"/>
                <w:noProof/>
                <w:webHidden/>
              </w:rPr>
              <w:fldChar w:fldCharType="end"/>
            </w:r>
          </w:hyperlink>
        </w:p>
        <w:p w14:paraId="1D192684" w14:textId="5366CDF2"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40" w:history="1">
            <w:r w:rsidRPr="00AF15AC">
              <w:rPr>
                <w:rStyle w:val="Hyperlink"/>
                <w:rFonts w:ascii="Bookman Old Style" w:hAnsi="Bookman Old Style"/>
                <w:noProof/>
              </w:rPr>
              <w:t>H.</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Pretrial</w:t>
            </w:r>
            <w:r w:rsidRPr="00AF15AC">
              <w:rPr>
                <w:rStyle w:val="Hyperlink"/>
                <w:rFonts w:ascii="Bookman Old Style" w:hAnsi="Bookman Old Style"/>
                <w:noProof/>
                <w:spacing w:val="-8"/>
              </w:rPr>
              <w:t xml:space="preserve"> </w:t>
            </w:r>
            <w:r w:rsidRPr="00AF15AC">
              <w:rPr>
                <w:rStyle w:val="Hyperlink"/>
                <w:rFonts w:ascii="Bookman Old Style" w:hAnsi="Bookman Old Style"/>
                <w:noProof/>
              </w:rPr>
              <w:t>Procedures</w:t>
            </w:r>
            <w:r w:rsidRPr="00AF15AC">
              <w:rPr>
                <w:rStyle w:val="Hyperlink"/>
                <w:rFonts w:ascii="Bookman Old Style" w:hAnsi="Bookman Old Style"/>
                <w:noProof/>
                <w:spacing w:val="-7"/>
              </w:rPr>
              <w:t xml:space="preserve"> </w:t>
            </w:r>
            <w:r w:rsidRPr="00AF15AC">
              <w:rPr>
                <w:rStyle w:val="Hyperlink"/>
                <w:rFonts w:ascii="Bookman Old Style" w:hAnsi="Bookman Old Style"/>
                <w:noProof/>
              </w:rPr>
              <w:t>and</w:t>
            </w:r>
            <w:r w:rsidRPr="00AF15AC">
              <w:rPr>
                <w:rStyle w:val="Hyperlink"/>
                <w:rFonts w:ascii="Bookman Old Style" w:hAnsi="Bookman Old Style"/>
                <w:noProof/>
                <w:spacing w:val="-6"/>
              </w:rPr>
              <w:t xml:space="preserve"> </w:t>
            </w:r>
            <w:r w:rsidRPr="00AF15AC">
              <w:rPr>
                <w:rStyle w:val="Hyperlink"/>
                <w:rFonts w:ascii="Bookman Old Style" w:hAnsi="Bookman Old Style"/>
                <w:noProof/>
                <w:spacing w:val="-2"/>
              </w:rPr>
              <w:t>Conferences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_Toc172552840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4</w:t>
            </w:r>
            <w:r w:rsidRPr="00955278">
              <w:rPr>
                <w:rFonts w:ascii="Bookman Old Style" w:hAnsi="Bookman Old Style"/>
                <w:noProof/>
                <w:webHidden/>
              </w:rPr>
              <w:fldChar w:fldCharType="end"/>
            </w:r>
          </w:hyperlink>
        </w:p>
        <w:p w14:paraId="68E75378" w14:textId="1BC96B7E"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41" w:history="1">
            <w:r w:rsidRPr="00AF15AC">
              <w:rPr>
                <w:rStyle w:val="Hyperlink"/>
                <w:rFonts w:ascii="Bookman Old Style" w:hAnsi="Bookman Old Style"/>
                <w:noProof/>
              </w:rPr>
              <w:t>I.</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Setting</w:t>
            </w:r>
            <w:r w:rsidRPr="00AF15AC">
              <w:rPr>
                <w:rStyle w:val="Hyperlink"/>
                <w:rFonts w:ascii="Bookman Old Style" w:hAnsi="Bookman Old Style"/>
                <w:noProof/>
                <w:spacing w:val="-3"/>
              </w:rPr>
              <w:t xml:space="preserve"> </w:t>
            </w:r>
            <w:r w:rsidRPr="00AF15AC">
              <w:rPr>
                <w:rStyle w:val="Hyperlink"/>
                <w:rFonts w:ascii="Bookman Old Style" w:hAnsi="Bookman Old Style"/>
                <w:noProof/>
              </w:rPr>
              <w:t>Case</w:t>
            </w:r>
            <w:r w:rsidRPr="00AF15AC">
              <w:rPr>
                <w:rStyle w:val="Hyperlink"/>
                <w:rFonts w:ascii="Bookman Old Style" w:hAnsi="Bookman Old Style"/>
                <w:noProof/>
                <w:spacing w:val="-3"/>
              </w:rPr>
              <w:t xml:space="preserve"> </w:t>
            </w:r>
            <w:r w:rsidRPr="00AF15AC">
              <w:rPr>
                <w:rStyle w:val="Hyperlink"/>
                <w:rFonts w:ascii="Bookman Old Style" w:hAnsi="Bookman Old Style"/>
                <w:noProof/>
              </w:rPr>
              <w:t>for</w:t>
            </w:r>
            <w:r w:rsidRPr="00AF15AC">
              <w:rPr>
                <w:rStyle w:val="Hyperlink"/>
                <w:rFonts w:ascii="Bookman Old Style" w:hAnsi="Bookman Old Style"/>
                <w:noProof/>
                <w:spacing w:val="-2"/>
              </w:rPr>
              <w:t xml:space="preserve"> </w:t>
            </w:r>
            <w:r w:rsidRPr="00AF15AC">
              <w:rPr>
                <w:rStyle w:val="Hyperlink"/>
                <w:rFonts w:ascii="Bookman Old Style" w:hAnsi="Bookman Old Style"/>
                <w:noProof/>
                <w:spacing w:val="-4"/>
              </w:rPr>
              <w:t>Trial</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_Toc172552841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5</w:t>
            </w:r>
            <w:r w:rsidRPr="00955278">
              <w:rPr>
                <w:rFonts w:ascii="Bookman Old Style" w:hAnsi="Bookman Old Style"/>
                <w:noProof/>
                <w:webHidden/>
              </w:rPr>
              <w:fldChar w:fldCharType="end"/>
            </w:r>
          </w:hyperlink>
        </w:p>
        <w:p w14:paraId="0D7A014E" w14:textId="026C6EEC"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42" w:history="1">
            <w:r w:rsidRPr="00AF15AC">
              <w:rPr>
                <w:rStyle w:val="Hyperlink"/>
                <w:rFonts w:ascii="Bookman Old Style" w:hAnsi="Bookman Old Style"/>
                <w:noProof/>
              </w:rPr>
              <w:t>J.</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spacing w:val="-4"/>
              </w:rPr>
              <w:t>Forms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_Toc172552842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5</w:t>
            </w:r>
            <w:r w:rsidRPr="00955278">
              <w:rPr>
                <w:rFonts w:ascii="Bookman Old Style" w:hAnsi="Bookman Old Style"/>
                <w:noProof/>
                <w:webHidden/>
              </w:rPr>
              <w:fldChar w:fldCharType="end"/>
            </w:r>
          </w:hyperlink>
        </w:p>
        <w:p w14:paraId="1C90D798" w14:textId="24CB2FE5" w:rsidR="00667D42" w:rsidRPr="00955278" w:rsidRDefault="00667D42">
          <w:pPr>
            <w:pStyle w:val="TOC1"/>
            <w:rPr>
              <w:rFonts w:ascii="Bookman Old Style" w:eastAsiaTheme="minorEastAsia" w:hAnsi="Bookman Old Style" w:cstheme="minorBidi"/>
              <w:noProof/>
              <w:kern w:val="2"/>
              <w14:ligatures w14:val="standardContextual"/>
            </w:rPr>
          </w:pPr>
          <w:hyperlink w:anchor="_Toc172552843" w:history="1">
            <w:r w:rsidRPr="00AF15AC">
              <w:rPr>
                <w:rStyle w:val="Hyperlink"/>
                <w:rFonts w:ascii="Bookman Old Style" w:hAnsi="Bookman Old Style"/>
                <w:noProof/>
              </w:rPr>
              <w:t>K.</w:t>
            </w:r>
            <w:r w:rsidRPr="00955278">
              <w:rPr>
                <w:rFonts w:ascii="Bookman Old Style" w:eastAsiaTheme="minorEastAsia" w:hAnsi="Bookman Old Style" w:cstheme="minorBidi"/>
                <w:noProof/>
                <w:kern w:val="2"/>
                <w14:ligatures w14:val="standardContextual"/>
              </w:rPr>
              <w:tab/>
            </w:r>
            <w:r w:rsidRPr="00AF15AC">
              <w:rPr>
                <w:rStyle w:val="Hyperlink"/>
                <w:rFonts w:ascii="Bookman Old Style" w:hAnsi="Bookman Old Style"/>
                <w:noProof/>
              </w:rPr>
              <w:t>Other</w:t>
            </w:r>
            <w:r w:rsidRPr="00AF15AC">
              <w:rPr>
                <w:rStyle w:val="Hyperlink"/>
                <w:rFonts w:ascii="Bookman Old Style" w:hAnsi="Bookman Old Style"/>
                <w:noProof/>
                <w:spacing w:val="-4"/>
              </w:rPr>
              <w:t xml:space="preserve"> </w:t>
            </w:r>
            <w:r w:rsidRPr="00AF15AC">
              <w:rPr>
                <w:rStyle w:val="Hyperlink"/>
                <w:rFonts w:ascii="Bookman Old Style" w:hAnsi="Bookman Old Style"/>
                <w:noProof/>
              </w:rPr>
              <w:t>Division</w:t>
            </w:r>
            <w:r w:rsidRPr="00AF15AC">
              <w:rPr>
                <w:rStyle w:val="Hyperlink"/>
                <w:rFonts w:ascii="Bookman Old Style" w:hAnsi="Bookman Old Style"/>
                <w:noProof/>
                <w:spacing w:val="-3"/>
              </w:rPr>
              <w:t xml:space="preserve"> </w:t>
            </w:r>
            <w:r w:rsidRPr="00AF15AC">
              <w:rPr>
                <w:rStyle w:val="Hyperlink"/>
                <w:rFonts w:ascii="Bookman Old Style" w:hAnsi="Bookman Old Style"/>
                <w:noProof/>
                <w:spacing w:val="-2"/>
              </w:rPr>
              <w:t>Procedures</w:t>
            </w:r>
            <w:r w:rsidRPr="00955278">
              <w:rPr>
                <w:rFonts w:ascii="Bookman Old Style" w:hAnsi="Bookman Old Style"/>
                <w:noProof/>
                <w:webHidden/>
              </w:rPr>
              <w:tab/>
            </w:r>
            <w:r w:rsidRPr="00955278">
              <w:rPr>
                <w:rFonts w:ascii="Bookman Old Style" w:hAnsi="Bookman Old Style"/>
                <w:noProof/>
                <w:webHidden/>
              </w:rPr>
              <w:fldChar w:fldCharType="begin"/>
            </w:r>
            <w:r w:rsidRPr="00955278">
              <w:rPr>
                <w:rFonts w:ascii="Bookman Old Style" w:hAnsi="Bookman Old Style"/>
                <w:noProof/>
                <w:webHidden/>
              </w:rPr>
              <w:instrText xml:space="preserve"> PAGEREF _Toc172552843 \h </w:instrText>
            </w:r>
            <w:r w:rsidRPr="00955278">
              <w:rPr>
                <w:rFonts w:ascii="Bookman Old Style" w:hAnsi="Bookman Old Style"/>
                <w:noProof/>
                <w:webHidden/>
              </w:rPr>
            </w:r>
            <w:r w:rsidRPr="00955278">
              <w:rPr>
                <w:rFonts w:ascii="Bookman Old Style" w:hAnsi="Bookman Old Style"/>
                <w:noProof/>
                <w:webHidden/>
              </w:rPr>
              <w:fldChar w:fldCharType="separate"/>
            </w:r>
            <w:r w:rsidR="00EE0214">
              <w:rPr>
                <w:rFonts w:ascii="Bookman Old Style" w:hAnsi="Bookman Old Style"/>
                <w:noProof/>
                <w:webHidden/>
              </w:rPr>
              <w:t>5</w:t>
            </w:r>
            <w:r w:rsidRPr="00955278">
              <w:rPr>
                <w:rFonts w:ascii="Bookman Old Style" w:hAnsi="Bookman Old Style"/>
                <w:noProof/>
                <w:webHidden/>
              </w:rPr>
              <w:fldChar w:fldCharType="end"/>
            </w:r>
          </w:hyperlink>
        </w:p>
        <w:p w14:paraId="1855AED9" w14:textId="6EAF98E6" w:rsidR="00DA7E08" w:rsidRPr="00955278" w:rsidRDefault="00DA7E08" w:rsidP="00DA7E08">
          <w:pPr>
            <w:ind w:left="180"/>
            <w:rPr>
              <w:rFonts w:ascii="Bookman Old Style" w:hAnsi="Bookman Old Style"/>
            </w:rPr>
          </w:pPr>
          <w:r w:rsidRPr="00AF15AC">
            <w:rPr>
              <w:rFonts w:ascii="Bookman Old Style" w:hAnsi="Bookman Old Style"/>
              <w:sz w:val="24"/>
            </w:rPr>
            <w:fldChar w:fldCharType="end"/>
          </w:r>
        </w:p>
      </w:sdtContent>
    </w:sdt>
    <w:p w14:paraId="4926B35C" w14:textId="79792304" w:rsidR="004F3DCB" w:rsidRPr="00AF15AC" w:rsidRDefault="004F3DCB" w:rsidP="004F3DCB">
      <w:pPr>
        <w:pStyle w:val="Heading1"/>
        <w:numPr>
          <w:ilvl w:val="0"/>
          <w:numId w:val="10"/>
        </w:numPr>
        <w:tabs>
          <w:tab w:val="left" w:pos="551"/>
        </w:tabs>
        <w:ind w:left="180" w:firstLine="0"/>
        <w:rPr>
          <w:rFonts w:ascii="Bookman Old Style" w:hAnsi="Bookman Old Style"/>
        </w:rPr>
      </w:pPr>
      <w:bookmarkStart w:id="4" w:name="A._Remote_Appearance"/>
      <w:bookmarkStart w:id="5" w:name="B._Hearing_Procedures"/>
      <w:bookmarkStart w:id="6" w:name="_Toc172552833"/>
      <w:bookmarkEnd w:id="4"/>
      <w:bookmarkEnd w:id="5"/>
      <w:r w:rsidRPr="00AF15AC">
        <w:rPr>
          <w:rFonts w:ascii="Bookman Old Style" w:hAnsi="Bookman Old Style"/>
        </w:rPr>
        <w:t>Communications</w:t>
      </w:r>
      <w:r w:rsidRPr="00AF15AC">
        <w:rPr>
          <w:rFonts w:ascii="Bookman Old Style" w:hAnsi="Bookman Old Style"/>
          <w:spacing w:val="-7"/>
        </w:rPr>
        <w:t xml:space="preserve"> </w:t>
      </w:r>
      <w:r w:rsidRPr="00AF15AC">
        <w:rPr>
          <w:rFonts w:ascii="Bookman Old Style" w:hAnsi="Bookman Old Style"/>
        </w:rPr>
        <w:t>with</w:t>
      </w:r>
      <w:r w:rsidRPr="00AF15AC">
        <w:rPr>
          <w:rFonts w:ascii="Bookman Old Style" w:hAnsi="Bookman Old Style"/>
          <w:spacing w:val="-8"/>
        </w:rPr>
        <w:t xml:space="preserve"> </w:t>
      </w:r>
      <w:r w:rsidRPr="00AF15AC">
        <w:rPr>
          <w:rFonts w:ascii="Bookman Old Style" w:hAnsi="Bookman Old Style"/>
        </w:rPr>
        <w:t>the</w:t>
      </w:r>
      <w:r w:rsidRPr="00AF15AC">
        <w:rPr>
          <w:rFonts w:ascii="Bookman Old Style" w:hAnsi="Bookman Old Style"/>
          <w:spacing w:val="-9"/>
        </w:rPr>
        <w:t xml:space="preserve"> </w:t>
      </w:r>
      <w:r w:rsidRPr="00AF15AC">
        <w:rPr>
          <w:rFonts w:ascii="Bookman Old Style" w:hAnsi="Bookman Old Style"/>
        </w:rPr>
        <w:t>Jud</w:t>
      </w:r>
      <w:r w:rsidR="006D5DC3" w:rsidRPr="00AF15AC">
        <w:rPr>
          <w:rFonts w:ascii="Bookman Old Style" w:hAnsi="Bookman Old Style"/>
        </w:rPr>
        <w:t>icial</w:t>
      </w:r>
      <w:r w:rsidRPr="00AF15AC">
        <w:rPr>
          <w:rFonts w:ascii="Bookman Old Style" w:hAnsi="Bookman Old Style"/>
          <w:spacing w:val="-7"/>
        </w:rPr>
        <w:t xml:space="preserve"> </w:t>
      </w:r>
      <w:r w:rsidRPr="00AF15AC">
        <w:rPr>
          <w:rFonts w:ascii="Bookman Old Style" w:hAnsi="Bookman Old Style"/>
          <w:spacing w:val="-2"/>
        </w:rPr>
        <w:t>Office</w:t>
      </w:r>
      <w:bookmarkEnd w:id="6"/>
    </w:p>
    <w:p w14:paraId="6CBBA84F" w14:textId="77777777" w:rsidR="004F3DCB" w:rsidRPr="00AF15AC" w:rsidRDefault="004F3DCB" w:rsidP="004F3DCB">
      <w:pPr>
        <w:pStyle w:val="BodyText"/>
        <w:ind w:left="180"/>
        <w:rPr>
          <w:rFonts w:ascii="Bookman Old Style" w:hAnsi="Bookman Old Style"/>
        </w:rPr>
      </w:pPr>
    </w:p>
    <w:p w14:paraId="0690132F" w14:textId="77777777" w:rsidR="002F3CF9" w:rsidRDefault="004F3DCB" w:rsidP="004F3DCB">
      <w:pPr>
        <w:pStyle w:val="BodyText"/>
        <w:numPr>
          <w:ilvl w:val="0"/>
          <w:numId w:val="18"/>
        </w:numPr>
        <w:rPr>
          <w:rFonts w:ascii="Bookman Old Style" w:hAnsi="Bookman Old Style"/>
        </w:rPr>
      </w:pPr>
      <w:r w:rsidRPr="00AF15AC">
        <w:rPr>
          <w:rFonts w:ascii="Bookman Old Style" w:hAnsi="Bookman Old Style"/>
          <w:b/>
          <w:bCs/>
        </w:rPr>
        <w:t>Method of Communication:</w:t>
      </w:r>
      <w:r w:rsidRPr="00AF15AC">
        <w:rPr>
          <w:rFonts w:ascii="Bookman Old Style" w:hAnsi="Bookman Old Style"/>
        </w:rPr>
        <w:t xml:space="preserve"> </w:t>
      </w:r>
      <w:r w:rsidR="00CE3E77" w:rsidRPr="00AF15AC">
        <w:rPr>
          <w:rFonts w:ascii="Bookman Old Style" w:hAnsi="Bookman Old Style"/>
        </w:rPr>
        <w:t>A</w:t>
      </w:r>
      <w:r w:rsidR="00A03EA6" w:rsidRPr="00AF15AC">
        <w:rPr>
          <w:rFonts w:ascii="Bookman Old Style" w:hAnsi="Bookman Old Style"/>
        </w:rPr>
        <w:t xml:space="preserve">ll communications to the </w:t>
      </w:r>
      <w:r w:rsidR="006D5DC3" w:rsidRPr="00AF15AC">
        <w:rPr>
          <w:rFonts w:ascii="Bookman Old Style" w:hAnsi="Bookman Old Style"/>
        </w:rPr>
        <w:t xml:space="preserve">judicial </w:t>
      </w:r>
      <w:r w:rsidR="00A03EA6" w:rsidRPr="00AF15AC">
        <w:rPr>
          <w:rFonts w:ascii="Bookman Old Style" w:hAnsi="Bookman Old Style"/>
        </w:rPr>
        <w:t xml:space="preserve">office must be submitted by </w:t>
      </w:r>
      <w:r w:rsidR="0038472A" w:rsidRPr="00AF15AC">
        <w:rPr>
          <w:rFonts w:ascii="Bookman Old Style" w:hAnsi="Bookman Old Style"/>
        </w:rPr>
        <w:t>e-mail</w:t>
      </w:r>
      <w:r w:rsidR="00A03EA6" w:rsidRPr="00AF15AC">
        <w:rPr>
          <w:rFonts w:ascii="Bookman Old Style" w:hAnsi="Bookman Old Style"/>
        </w:rPr>
        <w:t xml:space="preserve"> </w:t>
      </w:r>
      <w:r w:rsidR="0038472A" w:rsidRPr="00AF15AC">
        <w:rPr>
          <w:rFonts w:ascii="Bookman Old Style" w:hAnsi="Bookman Old Style"/>
        </w:rPr>
        <w:t xml:space="preserve">to </w:t>
      </w:r>
      <w:sdt>
        <w:sdtPr>
          <w:rPr>
            <w:rFonts w:ascii="Bookman Old Style" w:hAnsi="Bookman Old Style"/>
          </w:rPr>
          <w:alias w:val="E-mail"/>
          <w:tag w:val="E-mail"/>
          <w:id w:val="-1825587371"/>
          <w:placeholder>
            <w:docPart w:val="B7BC091B31BC429DA2888E632A90C224"/>
          </w:placeholder>
          <w:text/>
        </w:sdtPr>
        <w:sdtEndPr/>
        <w:sdtContent>
          <w:r w:rsidR="00AD0089">
            <w:rPr>
              <w:rFonts w:ascii="Bookman Old Style" w:hAnsi="Bookman Old Style"/>
            </w:rPr>
            <w:t>mstevens@circuit5.org</w:t>
          </w:r>
        </w:sdtContent>
      </w:sdt>
      <w:r w:rsidR="0038472A" w:rsidRPr="00AF15AC">
        <w:rPr>
          <w:rFonts w:ascii="Bookman Old Style" w:hAnsi="Bookman Old Style"/>
        </w:rPr>
        <w:t xml:space="preserve">. The subject line </w:t>
      </w:r>
      <w:r w:rsidR="00B10858" w:rsidRPr="00AF15AC">
        <w:rPr>
          <w:rFonts w:ascii="Bookman Old Style" w:hAnsi="Bookman Old Style"/>
        </w:rPr>
        <w:t xml:space="preserve">must </w:t>
      </w:r>
      <w:r w:rsidR="0038472A" w:rsidRPr="00AF15AC">
        <w:rPr>
          <w:rFonts w:ascii="Bookman Old Style" w:hAnsi="Bookman Old Style"/>
        </w:rPr>
        <w:t>contain the case number, case name, and relevant matter</w:t>
      </w:r>
      <w:r w:rsidR="00485779" w:rsidRPr="00AF15AC">
        <w:rPr>
          <w:rFonts w:ascii="Bookman Old Style" w:hAnsi="Bookman Old Style"/>
        </w:rPr>
        <w:t xml:space="preserve"> (e.g.</w:t>
      </w:r>
      <w:r w:rsidR="0038472A" w:rsidRPr="00AF15AC">
        <w:rPr>
          <w:rFonts w:ascii="Bookman Old Style" w:hAnsi="Bookman Old Style"/>
        </w:rPr>
        <w:t>, 2024 DR 001234 SC – Doe v. Doe - 2</w:t>
      </w:r>
      <w:r w:rsidR="00485779" w:rsidRPr="00AF15AC">
        <w:rPr>
          <w:rFonts w:ascii="Bookman Old Style" w:hAnsi="Bookman Old Style"/>
        </w:rPr>
        <w:t>-</w:t>
      </w:r>
      <w:r w:rsidR="0038472A" w:rsidRPr="00AF15AC">
        <w:rPr>
          <w:rFonts w:ascii="Bookman Old Style" w:hAnsi="Bookman Old Style"/>
        </w:rPr>
        <w:t>Hour Hearing Requested.</w:t>
      </w:r>
      <w:r w:rsidR="00485779" w:rsidRPr="00AF15AC">
        <w:rPr>
          <w:rFonts w:ascii="Bookman Old Style" w:hAnsi="Bookman Old Style"/>
        </w:rPr>
        <w:t>)</w:t>
      </w:r>
    </w:p>
    <w:p w14:paraId="3654C1B6" w14:textId="603CB0CA" w:rsidR="004F3DCB" w:rsidRPr="00AF15AC" w:rsidRDefault="00F01DC7" w:rsidP="004F3DCB">
      <w:pPr>
        <w:pStyle w:val="BodyText"/>
        <w:numPr>
          <w:ilvl w:val="0"/>
          <w:numId w:val="18"/>
        </w:numPr>
        <w:rPr>
          <w:rFonts w:ascii="Bookman Old Style" w:hAnsi="Bookman Old Style"/>
        </w:rPr>
      </w:pPr>
      <w:sdt>
        <w:sdtPr>
          <w:rPr>
            <w:rFonts w:ascii="Bookman Old Style" w:hAnsi="Bookman Old Style"/>
          </w:rPr>
          <w:alias w:val="Preferred Communication"/>
          <w:tag w:val="Preferred Communication"/>
          <w:id w:val="-1657226196"/>
          <w:placeholder>
            <w:docPart w:val="E62AFB8562514CEEA434F90C65D6432F"/>
          </w:placeholder>
          <w:text/>
        </w:sdtPr>
        <w:sdtEndPr/>
        <w:sdtContent>
          <w:r w:rsidR="00AD0089">
            <w:rPr>
              <w:rFonts w:ascii="Bookman Old Style" w:hAnsi="Bookman Old Style"/>
            </w:rPr>
            <w:t>Further, you must include a copy of your motion in your e-mail.</w:t>
          </w:r>
        </w:sdtContent>
      </w:sdt>
    </w:p>
    <w:p w14:paraId="10587C7D" w14:textId="77777777" w:rsidR="0038472A" w:rsidRPr="00AF15AC" w:rsidRDefault="0038472A" w:rsidP="0038472A">
      <w:pPr>
        <w:pStyle w:val="BodyText"/>
        <w:ind w:left="720"/>
        <w:rPr>
          <w:rFonts w:ascii="Bookman Old Style" w:hAnsi="Bookman Old Style"/>
        </w:rPr>
      </w:pPr>
    </w:p>
    <w:p w14:paraId="1E6CDB48" w14:textId="5EF04341" w:rsidR="00252AC2" w:rsidRPr="00AF15AC" w:rsidRDefault="00252AC2" w:rsidP="00252AC2">
      <w:pPr>
        <w:pStyle w:val="BodyText"/>
        <w:numPr>
          <w:ilvl w:val="0"/>
          <w:numId w:val="26"/>
        </w:numPr>
        <w:rPr>
          <w:rFonts w:ascii="Bookman Old Style" w:hAnsi="Bookman Old Style"/>
        </w:rPr>
      </w:pPr>
      <w:r w:rsidRPr="00955278">
        <w:rPr>
          <w:rFonts w:ascii="Bookman Old Style" w:hAnsi="Bookman Old Style"/>
          <w:b/>
          <w:bCs/>
        </w:rPr>
        <w:t>Ex</w:t>
      </w:r>
      <w:r w:rsidR="00CE3E77" w:rsidRPr="00AF15AC">
        <w:rPr>
          <w:rFonts w:ascii="Bookman Old Style" w:hAnsi="Bookman Old Style"/>
          <w:b/>
          <w:bCs/>
        </w:rPr>
        <w:t xml:space="preserve"> </w:t>
      </w:r>
      <w:proofErr w:type="spellStart"/>
      <w:r w:rsidRPr="00153029">
        <w:rPr>
          <w:rFonts w:ascii="Bookman Old Style" w:hAnsi="Bookman Old Style"/>
          <w:b/>
          <w:bCs/>
        </w:rPr>
        <w:t>parte</w:t>
      </w:r>
      <w:proofErr w:type="spellEnd"/>
      <w:r w:rsidRPr="00AF15AC">
        <w:rPr>
          <w:rFonts w:ascii="Bookman Old Style" w:hAnsi="Bookman Old Style"/>
          <w:b/>
          <w:bCs/>
        </w:rPr>
        <w:t xml:space="preserve"> Communications:</w:t>
      </w:r>
      <w:r w:rsidRPr="00AF15AC">
        <w:rPr>
          <w:rFonts w:ascii="Bookman Old Style" w:hAnsi="Bookman Old Style"/>
        </w:rPr>
        <w:t xml:space="preserve"> </w:t>
      </w:r>
      <w:r w:rsidR="00485779" w:rsidRPr="00AF15AC">
        <w:rPr>
          <w:rFonts w:ascii="Bookman Old Style" w:hAnsi="Bookman Old Style"/>
        </w:rPr>
        <w:t>A</w:t>
      </w:r>
      <w:r w:rsidRPr="00AF15AC">
        <w:rPr>
          <w:rFonts w:ascii="Bookman Old Style" w:hAnsi="Bookman Old Style"/>
        </w:rPr>
        <w:t xml:space="preserve">ll communications with the </w:t>
      </w:r>
      <w:r w:rsidR="006D5DC3" w:rsidRPr="00AF15AC">
        <w:rPr>
          <w:rFonts w:ascii="Bookman Old Style" w:hAnsi="Bookman Old Style"/>
        </w:rPr>
        <w:t xml:space="preserve">judicial </w:t>
      </w:r>
      <w:r w:rsidRPr="00AF15AC">
        <w:rPr>
          <w:rFonts w:ascii="Bookman Old Style" w:hAnsi="Bookman Old Style"/>
        </w:rPr>
        <w:t xml:space="preserve">office must comply with Canon 3 of the Code of Judicial Conduct, which prohibits a judge from initiating, permitting, or considering </w:t>
      </w:r>
      <w:r w:rsidRPr="00955278">
        <w:rPr>
          <w:rFonts w:ascii="Bookman Old Style" w:hAnsi="Bookman Old Style"/>
        </w:rPr>
        <w:t>ex</w:t>
      </w:r>
      <w:r w:rsidR="00F01DC7">
        <w:rPr>
          <w:rFonts w:ascii="Bookman Old Style" w:hAnsi="Bookman Old Style"/>
        </w:rPr>
        <w:t>-</w:t>
      </w:r>
      <w:proofErr w:type="spellStart"/>
      <w:r w:rsidRPr="00955278">
        <w:rPr>
          <w:rFonts w:ascii="Bookman Old Style" w:hAnsi="Bookman Old Style"/>
        </w:rPr>
        <w:t>parte</w:t>
      </w:r>
      <w:proofErr w:type="spellEnd"/>
      <w:r w:rsidRPr="00AF15AC">
        <w:rPr>
          <w:rFonts w:ascii="Bookman Old Style" w:hAnsi="Bookman Old Style"/>
        </w:rPr>
        <w:t xml:space="preserve"> communications </w:t>
      </w:r>
      <w:r w:rsidR="00485779" w:rsidRPr="00AF15AC">
        <w:rPr>
          <w:rFonts w:ascii="Bookman Old Style" w:hAnsi="Bookman Old Style"/>
        </w:rPr>
        <w:t xml:space="preserve">and from considering other communications </w:t>
      </w:r>
      <w:r w:rsidRPr="00AF15AC">
        <w:rPr>
          <w:rFonts w:ascii="Bookman Old Style" w:hAnsi="Bookman Old Style"/>
        </w:rPr>
        <w:t xml:space="preserve">outside the presence of the parties concerning a pending or impending proceeding, unless authorized by law. All parties must be copied on any e-mail directed to the </w:t>
      </w:r>
      <w:r w:rsidR="006D5DC3" w:rsidRPr="00AF15AC">
        <w:rPr>
          <w:rFonts w:ascii="Bookman Old Style" w:hAnsi="Bookman Old Style"/>
        </w:rPr>
        <w:t xml:space="preserve">judicial </w:t>
      </w:r>
      <w:r w:rsidRPr="00AF15AC">
        <w:rPr>
          <w:rFonts w:ascii="Bookman Old Style" w:hAnsi="Bookman Old Style"/>
        </w:rPr>
        <w:t xml:space="preserve">office, unless an </w:t>
      </w:r>
      <w:r w:rsidRPr="00955278">
        <w:rPr>
          <w:rFonts w:ascii="Bookman Old Style" w:hAnsi="Bookman Old Style"/>
        </w:rPr>
        <w:t>ex</w:t>
      </w:r>
      <w:r w:rsidR="00F01DC7">
        <w:rPr>
          <w:rFonts w:ascii="Bookman Old Style" w:hAnsi="Bookman Old Style"/>
        </w:rPr>
        <w:t>-</w:t>
      </w:r>
      <w:proofErr w:type="spellStart"/>
      <w:r w:rsidRPr="00955278">
        <w:rPr>
          <w:rFonts w:ascii="Bookman Old Style" w:hAnsi="Bookman Old Style"/>
        </w:rPr>
        <w:t>parte</w:t>
      </w:r>
      <w:proofErr w:type="spellEnd"/>
      <w:r w:rsidRPr="00AF15AC">
        <w:rPr>
          <w:rFonts w:ascii="Bookman Old Style" w:hAnsi="Bookman Old Style"/>
        </w:rPr>
        <w:t xml:space="preserve"> communication is authorized by law.</w:t>
      </w:r>
      <w:r w:rsidR="00485779" w:rsidRPr="00AF15AC">
        <w:rPr>
          <w:rFonts w:ascii="Bookman Old Style" w:hAnsi="Bookman Old Style"/>
        </w:rPr>
        <w:t xml:space="preserve"> </w:t>
      </w:r>
    </w:p>
    <w:p w14:paraId="7E81A5F7" w14:textId="77777777" w:rsidR="00252AC2" w:rsidRPr="00AF15AC" w:rsidRDefault="00252AC2" w:rsidP="0038472A">
      <w:pPr>
        <w:pStyle w:val="BodyText"/>
        <w:ind w:left="720"/>
        <w:rPr>
          <w:rFonts w:ascii="Bookman Old Style" w:hAnsi="Bookman Old Style"/>
        </w:rPr>
      </w:pPr>
    </w:p>
    <w:p w14:paraId="150DC40E" w14:textId="21BF0BE4" w:rsidR="0038472A" w:rsidRPr="00AF15AC" w:rsidRDefault="0038472A" w:rsidP="0038472A">
      <w:pPr>
        <w:pStyle w:val="BodyText"/>
        <w:numPr>
          <w:ilvl w:val="0"/>
          <w:numId w:val="18"/>
        </w:numPr>
        <w:rPr>
          <w:rFonts w:ascii="Bookman Old Style" w:hAnsi="Bookman Old Style"/>
        </w:rPr>
      </w:pPr>
      <w:r w:rsidRPr="00AF15AC">
        <w:rPr>
          <w:rFonts w:ascii="Bookman Old Style" w:hAnsi="Bookman Old Style"/>
          <w:b/>
          <w:bCs/>
        </w:rPr>
        <w:lastRenderedPageBreak/>
        <w:t>Unsolicited Communications:</w:t>
      </w:r>
      <w:r w:rsidRPr="00AF15AC">
        <w:rPr>
          <w:rFonts w:ascii="Bookman Old Style" w:hAnsi="Bookman Old Style"/>
        </w:rPr>
        <w:t xml:space="preserve"> </w:t>
      </w:r>
      <w:r w:rsidR="00485779" w:rsidRPr="00AF15AC">
        <w:rPr>
          <w:rFonts w:ascii="Bookman Old Style" w:hAnsi="Bookman Old Style"/>
        </w:rPr>
        <w:t>U</w:t>
      </w:r>
      <w:r w:rsidRPr="00AF15AC">
        <w:rPr>
          <w:rFonts w:ascii="Bookman Old Style" w:hAnsi="Bookman Old Style"/>
        </w:rPr>
        <w:t xml:space="preserve">nsolicited communications from non-parties will not be considered by the </w:t>
      </w:r>
      <w:r w:rsidR="002357F7" w:rsidRPr="00AF15AC">
        <w:rPr>
          <w:rFonts w:ascii="Bookman Old Style" w:hAnsi="Bookman Old Style"/>
        </w:rPr>
        <w:t>c</w:t>
      </w:r>
      <w:r w:rsidRPr="00AF15AC">
        <w:rPr>
          <w:rFonts w:ascii="Bookman Old Style" w:hAnsi="Bookman Old Style"/>
        </w:rPr>
        <w:t xml:space="preserve">ourt. Parties may only contact the </w:t>
      </w:r>
      <w:r w:rsidR="006D5DC3" w:rsidRPr="00AF15AC">
        <w:rPr>
          <w:rFonts w:ascii="Bookman Old Style" w:hAnsi="Bookman Old Style"/>
        </w:rPr>
        <w:t xml:space="preserve">judicial </w:t>
      </w:r>
      <w:r w:rsidRPr="00AF15AC">
        <w:rPr>
          <w:rFonts w:ascii="Bookman Old Style" w:hAnsi="Bookman Old Style"/>
        </w:rPr>
        <w:t xml:space="preserve">office in accordance with these </w:t>
      </w:r>
      <w:r w:rsidR="00672B0B">
        <w:rPr>
          <w:rFonts w:ascii="Bookman Old Style" w:hAnsi="Bookman Old Style"/>
        </w:rPr>
        <w:t xml:space="preserve">practices and </w:t>
      </w:r>
      <w:r w:rsidRPr="00AF15AC">
        <w:rPr>
          <w:rFonts w:ascii="Bookman Old Style" w:hAnsi="Bookman Old Style"/>
        </w:rPr>
        <w:t xml:space="preserve">procedures. </w:t>
      </w:r>
    </w:p>
    <w:p w14:paraId="4C270369" w14:textId="77777777" w:rsidR="0038472A" w:rsidRPr="00AF15AC" w:rsidRDefault="0038472A" w:rsidP="0038472A">
      <w:pPr>
        <w:pStyle w:val="ListParagraph"/>
        <w:rPr>
          <w:rFonts w:ascii="Bookman Old Style" w:hAnsi="Bookman Old Style"/>
        </w:rPr>
      </w:pPr>
    </w:p>
    <w:p w14:paraId="0FBAA113" w14:textId="406ECBE3" w:rsidR="0038472A" w:rsidRPr="00AF15AC" w:rsidRDefault="0038472A" w:rsidP="0038472A">
      <w:pPr>
        <w:pStyle w:val="BodyText"/>
        <w:numPr>
          <w:ilvl w:val="0"/>
          <w:numId w:val="18"/>
        </w:numPr>
        <w:rPr>
          <w:rFonts w:ascii="Bookman Old Style" w:hAnsi="Bookman Old Style"/>
        </w:rPr>
      </w:pPr>
      <w:r w:rsidRPr="00AF15AC">
        <w:rPr>
          <w:rFonts w:ascii="Bookman Old Style" w:hAnsi="Bookman Old Style"/>
          <w:b/>
          <w:bCs/>
        </w:rPr>
        <w:t>E-</w:t>
      </w:r>
      <w:r w:rsidR="008A1A02" w:rsidRPr="00AF15AC">
        <w:rPr>
          <w:rFonts w:ascii="Bookman Old Style" w:hAnsi="Bookman Old Style"/>
          <w:b/>
          <w:bCs/>
        </w:rPr>
        <w:t xml:space="preserve">Filing </w:t>
      </w:r>
      <w:r w:rsidRPr="00AF15AC">
        <w:rPr>
          <w:rFonts w:ascii="Bookman Old Style" w:hAnsi="Bookman Old Style"/>
          <w:b/>
          <w:bCs/>
        </w:rPr>
        <w:t>Portal Contact Information:</w:t>
      </w:r>
      <w:r w:rsidRPr="00AF15AC">
        <w:rPr>
          <w:rFonts w:ascii="Bookman Old Style" w:hAnsi="Bookman Old Style"/>
        </w:rPr>
        <w:t xml:space="preserve"> </w:t>
      </w:r>
      <w:r w:rsidR="00485779" w:rsidRPr="00AF15AC">
        <w:rPr>
          <w:rFonts w:ascii="Bookman Old Style" w:hAnsi="Bookman Old Style"/>
        </w:rPr>
        <w:t>A</w:t>
      </w:r>
      <w:r w:rsidRPr="00AF15AC">
        <w:rPr>
          <w:rFonts w:ascii="Bookman Old Style" w:hAnsi="Bookman Old Style"/>
        </w:rPr>
        <w:t xml:space="preserve">ll attorneys and self-represented litigants </w:t>
      </w:r>
      <w:r w:rsidR="00B10858" w:rsidRPr="00AF15AC">
        <w:rPr>
          <w:rFonts w:ascii="Bookman Old Style" w:hAnsi="Bookman Old Style"/>
        </w:rPr>
        <w:t>must</w:t>
      </w:r>
      <w:r w:rsidRPr="00AF15AC">
        <w:rPr>
          <w:rFonts w:ascii="Bookman Old Style" w:hAnsi="Bookman Old Style"/>
        </w:rPr>
        <w:t xml:space="preserve"> provide an e-mail address to receive signed orders electronically</w:t>
      </w:r>
      <w:r w:rsidR="003919EC" w:rsidRPr="00AF15AC">
        <w:rPr>
          <w:rFonts w:ascii="Bookman Old Style" w:hAnsi="Bookman Old Style"/>
        </w:rPr>
        <w:t>, unless excused</w:t>
      </w:r>
      <w:r w:rsidRPr="00AF15AC">
        <w:rPr>
          <w:rFonts w:ascii="Bookman Old Style" w:hAnsi="Bookman Old Style"/>
        </w:rPr>
        <w:t xml:space="preserve">. Fla. R. Gen. </w:t>
      </w:r>
      <w:proofErr w:type="spellStart"/>
      <w:r w:rsidRPr="00AF15AC">
        <w:rPr>
          <w:rFonts w:ascii="Bookman Old Style" w:hAnsi="Bookman Old Style"/>
        </w:rPr>
        <w:t>Prac</w:t>
      </w:r>
      <w:proofErr w:type="spellEnd"/>
      <w:r w:rsidRPr="00AF15AC">
        <w:rPr>
          <w:rFonts w:ascii="Bookman Old Style" w:hAnsi="Bookman Old Style"/>
        </w:rPr>
        <w:t>. &amp; Jud. Admin. 2.516. It is the responsibility of attorneys and self-represented litigants to update their contact information</w:t>
      </w:r>
      <w:r w:rsidR="003919EC" w:rsidRPr="00AF15AC">
        <w:rPr>
          <w:rFonts w:ascii="Bookman Old Style" w:hAnsi="Bookman Old Style"/>
        </w:rPr>
        <w:t xml:space="preserve"> using Form 2.603</w:t>
      </w:r>
      <w:r w:rsidRPr="00AF15AC">
        <w:rPr>
          <w:rFonts w:ascii="Bookman Old Style" w:hAnsi="Bookman Old Style"/>
        </w:rPr>
        <w:t xml:space="preserve"> any time there is a change</w:t>
      </w:r>
      <w:r w:rsidR="00694D45" w:rsidRPr="00AF15AC">
        <w:rPr>
          <w:rFonts w:ascii="Bookman Old Style" w:hAnsi="Bookman Old Style"/>
        </w:rPr>
        <w:t xml:space="preserve"> in the e-mail account registered for electronic service</w:t>
      </w:r>
      <w:r w:rsidRPr="00AF15AC">
        <w:rPr>
          <w:rFonts w:ascii="Bookman Old Style" w:hAnsi="Bookman Old Style"/>
        </w:rPr>
        <w:t>.</w:t>
      </w:r>
    </w:p>
    <w:p w14:paraId="7C34FF2C" w14:textId="77777777" w:rsidR="00694D45" w:rsidRPr="00AF15AC" w:rsidRDefault="00694D45" w:rsidP="00694D45">
      <w:pPr>
        <w:pStyle w:val="ListParagraph"/>
        <w:rPr>
          <w:rFonts w:ascii="Bookman Old Style" w:hAnsi="Bookman Old Style"/>
        </w:rPr>
      </w:pPr>
    </w:p>
    <w:p w14:paraId="6DBAD659" w14:textId="64F6BEA8" w:rsidR="00BF20B3" w:rsidRPr="00AF43DE" w:rsidRDefault="00BF3574" w:rsidP="00955278">
      <w:pPr>
        <w:pStyle w:val="BodyText"/>
        <w:numPr>
          <w:ilvl w:val="0"/>
          <w:numId w:val="18"/>
        </w:numPr>
        <w:rPr>
          <w:rFonts w:ascii="Bookman Old Style" w:hAnsi="Bookman Old Style"/>
          <w:b/>
          <w:bCs/>
        </w:rPr>
      </w:pPr>
      <w:r w:rsidRPr="00AF43DE">
        <w:rPr>
          <w:rFonts w:ascii="Bookman Old Style" w:hAnsi="Bookman Old Style"/>
          <w:b/>
          <w:bCs/>
        </w:rPr>
        <w:t xml:space="preserve">Response to Inquiries: </w:t>
      </w:r>
      <w:r w:rsidR="00AD0089">
        <w:rPr>
          <w:rFonts w:ascii="Bookman Old Style" w:hAnsi="Bookman Old Style"/>
          <w:b/>
          <w:bCs/>
        </w:rPr>
        <w:t xml:space="preserve">  </w:t>
      </w:r>
      <w:r w:rsidR="00AD0089">
        <w:rPr>
          <w:rFonts w:ascii="Bookman Old Style" w:hAnsi="Bookman Old Style"/>
        </w:rPr>
        <w:t>T</w:t>
      </w:r>
      <w:r w:rsidRPr="00AF43DE">
        <w:rPr>
          <w:rFonts w:ascii="Bookman Old Style" w:hAnsi="Bookman Old Style"/>
        </w:rPr>
        <w:t>he judicial assistant is not authorized to provide legal advice</w:t>
      </w:r>
      <w:r w:rsidR="00AD0089">
        <w:rPr>
          <w:rFonts w:ascii="Bookman Old Style" w:hAnsi="Bookman Old Style"/>
        </w:rPr>
        <w:t>.  Please allow the judicial assistant 24 hours to respond to your email.</w:t>
      </w:r>
    </w:p>
    <w:p w14:paraId="1BE64ADE" w14:textId="56FB4DA1" w:rsidR="00BF3574" w:rsidRPr="00AF15AC" w:rsidRDefault="00BF3574" w:rsidP="00BF3574">
      <w:pPr>
        <w:pStyle w:val="ListParagraph"/>
        <w:rPr>
          <w:rFonts w:ascii="Bookman Old Style" w:hAnsi="Bookman Old Style"/>
          <w:b/>
          <w:bCs/>
        </w:rPr>
      </w:pPr>
    </w:p>
    <w:p w14:paraId="7F082DEA" w14:textId="0EF4E20F" w:rsidR="00694D45" w:rsidRPr="00AF15AC" w:rsidRDefault="00694D45" w:rsidP="0038472A">
      <w:pPr>
        <w:pStyle w:val="BodyText"/>
        <w:numPr>
          <w:ilvl w:val="0"/>
          <w:numId w:val="18"/>
        </w:numPr>
        <w:rPr>
          <w:rFonts w:ascii="Bookman Old Style" w:hAnsi="Bookman Old Style"/>
        </w:rPr>
      </w:pPr>
      <w:r w:rsidRPr="00AF15AC">
        <w:rPr>
          <w:rFonts w:ascii="Bookman Old Style" w:hAnsi="Bookman Old Style"/>
          <w:b/>
          <w:bCs/>
        </w:rPr>
        <w:t>Other</w:t>
      </w:r>
      <w:r w:rsidR="00325673" w:rsidRPr="00AF15AC">
        <w:rPr>
          <w:rFonts w:ascii="Bookman Old Style" w:hAnsi="Bookman Old Style"/>
          <w:b/>
          <w:bCs/>
        </w:rPr>
        <w:t xml:space="preserve"> Communication Procedures</w:t>
      </w:r>
      <w:r w:rsidRPr="00AF15AC">
        <w:rPr>
          <w:rFonts w:ascii="Bookman Old Style" w:hAnsi="Bookman Old Style"/>
          <w:b/>
          <w:bCs/>
        </w:rPr>
        <w:t>:</w:t>
      </w:r>
      <w:r w:rsidRPr="00AF15AC">
        <w:rPr>
          <w:rFonts w:ascii="Bookman Old Style" w:hAnsi="Bookman Old Style"/>
        </w:rPr>
        <w:t xml:space="preserve"> </w:t>
      </w:r>
      <w:sdt>
        <w:sdtPr>
          <w:rPr>
            <w:rFonts w:ascii="Bookman Old Style" w:hAnsi="Bookman Old Style"/>
          </w:rPr>
          <w:alias w:val="Other"/>
          <w:tag w:val="Other"/>
          <w:id w:val="-857195537"/>
          <w:placeholder>
            <w:docPart w:val="037E80D251B34C7AA94660CEEE58BCE4"/>
          </w:placeholder>
        </w:sdtPr>
        <w:sdtEndPr/>
        <w:sdtContent>
          <w:r w:rsidR="00AD0089">
            <w:rPr>
              <w:rFonts w:ascii="Bookman Old Style" w:hAnsi="Bookman Old Style"/>
            </w:rPr>
            <w:t>Please allow 10 days for orders to be processed</w:t>
          </w:r>
        </w:sdtContent>
      </w:sdt>
      <w:r w:rsidRPr="00AF15AC">
        <w:rPr>
          <w:rFonts w:ascii="Bookman Old Style" w:hAnsi="Bookman Old Style"/>
        </w:rPr>
        <w:t>.</w:t>
      </w:r>
    </w:p>
    <w:p w14:paraId="598CF652" w14:textId="77777777" w:rsidR="004F3DCB" w:rsidRPr="00AF15AC" w:rsidRDefault="004F3DCB" w:rsidP="004F3DCB">
      <w:pPr>
        <w:pStyle w:val="BodyText"/>
        <w:ind w:left="720"/>
        <w:rPr>
          <w:rFonts w:ascii="Bookman Old Style" w:hAnsi="Bookman Old Style"/>
        </w:rPr>
      </w:pPr>
    </w:p>
    <w:p w14:paraId="038B8E47" w14:textId="75065BDC" w:rsidR="003237EF" w:rsidRPr="00AF15AC" w:rsidRDefault="00252D17" w:rsidP="00176143">
      <w:pPr>
        <w:pStyle w:val="Heading1"/>
        <w:numPr>
          <w:ilvl w:val="0"/>
          <w:numId w:val="10"/>
        </w:numPr>
        <w:tabs>
          <w:tab w:val="left" w:pos="540"/>
        </w:tabs>
        <w:ind w:left="180" w:firstLine="0"/>
        <w:rPr>
          <w:rFonts w:ascii="Bookman Old Style" w:hAnsi="Bookman Old Style"/>
        </w:rPr>
      </w:pPr>
      <w:bookmarkStart w:id="7" w:name="_Toc172552834"/>
      <w:r w:rsidRPr="00AF15AC">
        <w:rPr>
          <w:rFonts w:ascii="Bookman Old Style" w:hAnsi="Bookman Old Style"/>
        </w:rPr>
        <w:t>Scheduling</w:t>
      </w:r>
      <w:r w:rsidRPr="00AF15AC">
        <w:rPr>
          <w:rFonts w:ascii="Bookman Old Style" w:hAnsi="Bookman Old Style"/>
          <w:spacing w:val="-5"/>
        </w:rPr>
        <w:t xml:space="preserve"> </w:t>
      </w:r>
      <w:r w:rsidR="003237EF" w:rsidRPr="00AF15AC">
        <w:rPr>
          <w:rFonts w:ascii="Bookman Old Style" w:hAnsi="Bookman Old Style"/>
          <w:spacing w:val="-2"/>
        </w:rPr>
        <w:t>Procedures</w:t>
      </w:r>
      <w:bookmarkEnd w:id="7"/>
    </w:p>
    <w:p w14:paraId="70DF6938" w14:textId="13571080" w:rsidR="002357F7" w:rsidRPr="00AF15AC" w:rsidRDefault="002357F7" w:rsidP="002357F7">
      <w:pPr>
        <w:pStyle w:val="BodyText"/>
        <w:numPr>
          <w:ilvl w:val="0"/>
          <w:numId w:val="17"/>
        </w:numPr>
        <w:spacing w:before="279"/>
        <w:contextualSpacing/>
        <w:rPr>
          <w:rFonts w:ascii="Bookman Old Style" w:hAnsi="Bookman Old Style"/>
        </w:rPr>
      </w:pPr>
      <w:r w:rsidRPr="00AF15AC">
        <w:rPr>
          <w:rFonts w:ascii="Bookman Old Style" w:hAnsi="Bookman Old Style"/>
          <w:b/>
          <w:bCs/>
        </w:rPr>
        <w:t>Court Schedule:</w:t>
      </w:r>
      <w:r w:rsidR="00752080">
        <w:rPr>
          <w:rFonts w:ascii="Bookman Old Style" w:hAnsi="Bookman Old Style"/>
        </w:rPr>
        <w:t xml:space="preserve"> Thursdays are reserved for those cases assigned to the Unified Fa</w:t>
      </w:r>
      <w:r w:rsidR="00DF746E">
        <w:rPr>
          <w:rFonts w:ascii="Bookman Old Style" w:hAnsi="Bookman Old Style"/>
        </w:rPr>
        <w:t xml:space="preserve">mily Court.  </w:t>
      </w:r>
    </w:p>
    <w:p w14:paraId="339AD14A" w14:textId="77777777" w:rsidR="002357F7" w:rsidRPr="00AF15AC" w:rsidRDefault="002357F7" w:rsidP="002357F7">
      <w:pPr>
        <w:pStyle w:val="BodyText"/>
        <w:spacing w:before="279"/>
        <w:ind w:left="720"/>
        <w:contextualSpacing/>
        <w:rPr>
          <w:rFonts w:ascii="Bookman Old Style" w:hAnsi="Bookman Old Style"/>
        </w:rPr>
      </w:pPr>
    </w:p>
    <w:p w14:paraId="679EC48B" w14:textId="16A09DC6" w:rsidR="00694D45" w:rsidRPr="00AF15AC" w:rsidRDefault="00694D45" w:rsidP="00694D45">
      <w:pPr>
        <w:pStyle w:val="ListParagraph"/>
        <w:numPr>
          <w:ilvl w:val="0"/>
          <w:numId w:val="17"/>
        </w:numPr>
        <w:rPr>
          <w:rFonts w:ascii="Bookman Old Style" w:hAnsi="Bookman Old Style"/>
          <w:sz w:val="24"/>
          <w:szCs w:val="24"/>
        </w:rPr>
      </w:pPr>
      <w:r w:rsidRPr="00AF15AC">
        <w:rPr>
          <w:rFonts w:ascii="Bookman Old Style" w:hAnsi="Bookman Old Style"/>
          <w:b/>
          <w:bCs/>
          <w:sz w:val="24"/>
          <w:szCs w:val="24"/>
        </w:rPr>
        <w:t>Scheduling Hearings:</w:t>
      </w:r>
      <w:r w:rsidRPr="00AF15AC">
        <w:rPr>
          <w:rFonts w:ascii="Bookman Old Style" w:hAnsi="Bookman Old Style"/>
          <w:sz w:val="24"/>
          <w:szCs w:val="24"/>
        </w:rPr>
        <w:t xml:space="preserve"> </w:t>
      </w:r>
      <w:r w:rsidR="002F3CF9">
        <w:rPr>
          <w:rFonts w:ascii="Bookman Old Style" w:hAnsi="Bookman Old Style"/>
          <w:sz w:val="24"/>
          <w:szCs w:val="24"/>
        </w:rPr>
        <w:t>H</w:t>
      </w:r>
      <w:r w:rsidRPr="00AF15AC">
        <w:rPr>
          <w:rFonts w:ascii="Bookman Old Style" w:hAnsi="Bookman Old Style"/>
          <w:sz w:val="24"/>
          <w:szCs w:val="24"/>
        </w:rPr>
        <w:t>earings</w:t>
      </w:r>
      <w:r w:rsidR="002357F7" w:rsidRPr="00AF15AC">
        <w:rPr>
          <w:rFonts w:ascii="Bookman Old Style" w:hAnsi="Bookman Old Style"/>
          <w:sz w:val="24"/>
          <w:szCs w:val="24"/>
        </w:rPr>
        <w:t xml:space="preserve"> must</w:t>
      </w:r>
      <w:r w:rsidRPr="00AF15AC">
        <w:rPr>
          <w:rFonts w:ascii="Bookman Old Style" w:hAnsi="Bookman Old Style"/>
          <w:sz w:val="24"/>
          <w:szCs w:val="24"/>
        </w:rPr>
        <w:t xml:space="preserve"> be requested by e-mail to </w:t>
      </w:r>
      <w:hyperlink r:id="rId8" w:history="1">
        <w:r w:rsidR="008C5EB9" w:rsidRPr="00957626">
          <w:rPr>
            <w:rStyle w:val="Hyperlink"/>
            <w:rFonts w:ascii="Bookman Old Style" w:hAnsi="Bookman Old Style"/>
            <w:sz w:val="24"/>
            <w:szCs w:val="24"/>
          </w:rPr>
          <w:t>mstevens@circuit5.org</w:t>
        </w:r>
      </w:hyperlink>
      <w:r w:rsidR="008C5EB9">
        <w:rPr>
          <w:rFonts w:ascii="Bookman Old Style" w:hAnsi="Bookman Old Style"/>
          <w:sz w:val="24"/>
          <w:szCs w:val="24"/>
        </w:rPr>
        <w:t xml:space="preserve">.  </w:t>
      </w:r>
      <w:r w:rsidR="00B5651A">
        <w:rPr>
          <w:rFonts w:ascii="Bookman Old Style" w:hAnsi="Bookman Old Style"/>
          <w:sz w:val="24"/>
          <w:szCs w:val="24"/>
        </w:rPr>
        <w:t>If</w:t>
      </w:r>
      <w:r w:rsidR="00A90361" w:rsidRPr="00AF15AC">
        <w:rPr>
          <w:rFonts w:ascii="Bookman Old Style" w:hAnsi="Bookman Old Style"/>
          <w:sz w:val="24"/>
          <w:szCs w:val="24"/>
        </w:rPr>
        <w:t xml:space="preserve"> parties are unable to identify a hearing date and time </w:t>
      </w:r>
      <w:r w:rsidR="00AD0089">
        <w:rPr>
          <w:rFonts w:ascii="Bookman Old Style" w:hAnsi="Bookman Old Style"/>
          <w:sz w:val="24"/>
          <w:szCs w:val="24"/>
        </w:rPr>
        <w:t>within 5 days</w:t>
      </w:r>
      <w:r w:rsidR="00A90361" w:rsidRPr="003B4B21">
        <w:rPr>
          <w:rFonts w:ascii="Bookman Old Style" w:hAnsi="Bookman Old Style"/>
          <w:sz w:val="24"/>
          <w:szCs w:val="24"/>
        </w:rPr>
        <w:t xml:space="preserve">, the </w:t>
      </w:r>
      <w:r w:rsidR="00A90361" w:rsidRPr="00AF15AC">
        <w:rPr>
          <w:rFonts w:ascii="Bookman Old Style" w:hAnsi="Bookman Old Style"/>
          <w:sz w:val="24"/>
          <w:szCs w:val="24"/>
        </w:rPr>
        <w:t>scheduling party should e-mail the judicial assistant, copying opposing counsel and any self-represented litigant, to coordinate</w:t>
      </w:r>
      <w:r w:rsidR="00B5651A">
        <w:rPr>
          <w:rFonts w:ascii="Bookman Old Style" w:hAnsi="Bookman Old Style"/>
          <w:sz w:val="24"/>
          <w:szCs w:val="24"/>
        </w:rPr>
        <w:t xml:space="preserve"> the</w:t>
      </w:r>
      <w:r w:rsidR="00A90361" w:rsidRPr="00AF15AC">
        <w:rPr>
          <w:rFonts w:ascii="Bookman Old Style" w:hAnsi="Bookman Old Style"/>
          <w:sz w:val="24"/>
          <w:szCs w:val="24"/>
        </w:rPr>
        <w:t xml:space="preserve"> scheduling </w:t>
      </w:r>
      <w:r w:rsidR="00B5651A">
        <w:rPr>
          <w:rFonts w:ascii="Bookman Old Style" w:hAnsi="Bookman Old Style"/>
          <w:sz w:val="24"/>
          <w:szCs w:val="24"/>
        </w:rPr>
        <w:t xml:space="preserve">of </w:t>
      </w:r>
      <w:r w:rsidR="00A90361" w:rsidRPr="00AF15AC">
        <w:rPr>
          <w:rFonts w:ascii="Bookman Old Style" w:hAnsi="Bookman Old Style"/>
          <w:sz w:val="24"/>
          <w:szCs w:val="24"/>
        </w:rPr>
        <w:t>the hearing.</w:t>
      </w:r>
    </w:p>
    <w:p w14:paraId="38A321D3" w14:textId="16636A74" w:rsidR="002357F7" w:rsidRPr="00AF15AC" w:rsidRDefault="002357F7" w:rsidP="002357F7">
      <w:pPr>
        <w:pStyle w:val="BodyText"/>
        <w:numPr>
          <w:ilvl w:val="0"/>
          <w:numId w:val="17"/>
        </w:numPr>
        <w:spacing w:before="279"/>
        <w:rPr>
          <w:rFonts w:ascii="Bookman Old Style" w:hAnsi="Bookman Old Style"/>
        </w:rPr>
      </w:pPr>
      <w:r w:rsidRPr="00AF15AC">
        <w:rPr>
          <w:rFonts w:ascii="Bookman Old Style" w:hAnsi="Bookman Old Style"/>
          <w:b/>
          <w:bCs/>
        </w:rPr>
        <w:t>Notice of Hearing:</w:t>
      </w:r>
      <w:r w:rsidRPr="00AF15AC">
        <w:rPr>
          <w:rFonts w:ascii="Bookman Old Style" w:hAnsi="Bookman Old Style"/>
        </w:rPr>
        <w:t xml:space="preserve"> </w:t>
      </w:r>
      <w:r w:rsidR="00E119AD" w:rsidRPr="00AF15AC">
        <w:rPr>
          <w:rFonts w:ascii="Bookman Old Style" w:hAnsi="Bookman Old Style"/>
        </w:rPr>
        <w:t>A</w:t>
      </w:r>
      <w:r w:rsidRPr="00AF15AC">
        <w:rPr>
          <w:rFonts w:ascii="Bookman Old Style" w:hAnsi="Bookman Old Style"/>
        </w:rPr>
        <w:t xml:space="preserve"> </w:t>
      </w:r>
      <w:r w:rsidR="00AD0089">
        <w:rPr>
          <w:rFonts w:ascii="Bookman Old Style" w:hAnsi="Bookman Old Style"/>
        </w:rPr>
        <w:t xml:space="preserve">draft of your </w:t>
      </w:r>
      <w:r w:rsidRPr="00AF15AC">
        <w:rPr>
          <w:rFonts w:ascii="Bookman Old Style" w:hAnsi="Bookman Old Style"/>
        </w:rPr>
        <w:t xml:space="preserve">notice of hearing must be </w:t>
      </w:r>
      <w:r w:rsidR="00AD0089">
        <w:rPr>
          <w:rFonts w:ascii="Bookman Old Style" w:hAnsi="Bookman Old Style"/>
        </w:rPr>
        <w:t xml:space="preserve">provided to the judicial assistant so that a zoom link can be sent out.  You must include everyone’s email address on your notice. </w:t>
      </w:r>
      <w:r w:rsidR="006B0A8D">
        <w:rPr>
          <w:rFonts w:ascii="Bookman Old Style" w:hAnsi="Bookman Old Style"/>
        </w:rPr>
        <w:t xml:space="preserve">Once you receive the zoom link you must include this information on your </w:t>
      </w:r>
      <w:r w:rsidRPr="00AF15AC">
        <w:rPr>
          <w:rFonts w:ascii="Bookman Old Style" w:hAnsi="Bookman Old Style"/>
        </w:rPr>
        <w:t xml:space="preserve">notice </w:t>
      </w:r>
      <w:r w:rsidR="00E119AD" w:rsidRPr="00AF15AC">
        <w:rPr>
          <w:rFonts w:ascii="Bookman Old Style" w:hAnsi="Bookman Old Style"/>
        </w:rPr>
        <w:t>of</w:t>
      </w:r>
      <w:r w:rsidRPr="00AF15AC">
        <w:rPr>
          <w:rFonts w:ascii="Bookman Old Style" w:hAnsi="Bookman Old Style"/>
        </w:rPr>
        <w:t xml:space="preserve"> </w:t>
      </w:r>
      <w:proofErr w:type="gramStart"/>
      <w:r w:rsidRPr="00AF15AC">
        <w:rPr>
          <w:rFonts w:ascii="Bookman Old Style" w:hAnsi="Bookman Old Style"/>
        </w:rPr>
        <w:t>hearing</w:t>
      </w:r>
      <w:proofErr w:type="gramEnd"/>
      <w:r w:rsidRPr="00AF15AC">
        <w:rPr>
          <w:rFonts w:ascii="Bookman Old Style" w:hAnsi="Bookman Old Style"/>
        </w:rPr>
        <w:t xml:space="preserve"> </w:t>
      </w:r>
      <w:r w:rsidR="00AD0089">
        <w:rPr>
          <w:rFonts w:ascii="Bookman Old Style" w:hAnsi="Bookman Old Style"/>
        </w:rPr>
        <w:t xml:space="preserve">and </w:t>
      </w:r>
      <w:r w:rsidR="00E0068F">
        <w:rPr>
          <w:rFonts w:ascii="Bookman Old Style" w:hAnsi="Bookman Old Style"/>
        </w:rPr>
        <w:t xml:space="preserve">it </w:t>
      </w:r>
      <w:r w:rsidR="00AD0089">
        <w:rPr>
          <w:rFonts w:ascii="Bookman Old Style" w:hAnsi="Bookman Old Style"/>
        </w:rPr>
        <w:t>must be filed an</w:t>
      </w:r>
      <w:r w:rsidR="00FC06AC">
        <w:rPr>
          <w:rFonts w:ascii="Bookman Old Style" w:hAnsi="Bookman Old Style"/>
        </w:rPr>
        <w:t>d</w:t>
      </w:r>
      <w:r w:rsidR="00AD0089">
        <w:rPr>
          <w:rFonts w:ascii="Bookman Old Style" w:hAnsi="Bookman Old Style"/>
        </w:rPr>
        <w:t xml:space="preserve"> served immediately after reserving the hearing time</w:t>
      </w:r>
      <w:r w:rsidR="00E119AD" w:rsidRPr="00AF15AC">
        <w:rPr>
          <w:rFonts w:ascii="Bookman Old Style" w:hAnsi="Bookman Old Style"/>
        </w:rPr>
        <w:t>.</w:t>
      </w:r>
      <w:r w:rsidRPr="00AF15AC">
        <w:rPr>
          <w:rFonts w:ascii="Bookman Old Style" w:hAnsi="Bookman Old Style"/>
        </w:rPr>
        <w:t xml:space="preserve"> </w:t>
      </w:r>
      <w:r w:rsidR="00E119AD" w:rsidRPr="00AF15AC">
        <w:rPr>
          <w:rFonts w:ascii="Bookman Old Style" w:hAnsi="Bookman Old Style"/>
        </w:rPr>
        <w:t>A</w:t>
      </w:r>
      <w:r w:rsidRPr="00AF15AC">
        <w:rPr>
          <w:rFonts w:ascii="Bookman Old Style" w:hAnsi="Bookman Old Style"/>
        </w:rPr>
        <w:t xml:space="preserve">ll notices of hearing must contain the ADA notification required by </w:t>
      </w:r>
      <w:r w:rsidR="00E119AD" w:rsidRPr="00AF15AC">
        <w:rPr>
          <w:rFonts w:ascii="Bookman Old Style" w:hAnsi="Bookman Old Style"/>
        </w:rPr>
        <w:t>Florida Rule of General Practice and Judicial Administration</w:t>
      </w:r>
      <w:r w:rsidRPr="00AF15AC">
        <w:rPr>
          <w:rFonts w:ascii="Bookman Old Style" w:hAnsi="Bookman Old Style"/>
        </w:rPr>
        <w:t xml:space="preserve"> 2.540</w:t>
      </w:r>
      <w:r w:rsidR="00E119AD" w:rsidRPr="00AF15AC">
        <w:rPr>
          <w:rFonts w:ascii="Bookman Old Style" w:hAnsi="Bookman Old Style"/>
        </w:rPr>
        <w:t>.</w:t>
      </w:r>
    </w:p>
    <w:p w14:paraId="29386463" w14:textId="22A17763" w:rsidR="002357F7" w:rsidRPr="00AF15AC" w:rsidRDefault="002357F7" w:rsidP="00520B40">
      <w:pPr>
        <w:pStyle w:val="BodyText"/>
        <w:numPr>
          <w:ilvl w:val="0"/>
          <w:numId w:val="17"/>
        </w:numPr>
        <w:spacing w:before="279"/>
        <w:rPr>
          <w:rFonts w:ascii="Bookman Old Style" w:hAnsi="Bookman Old Style"/>
        </w:rPr>
      </w:pPr>
      <w:r w:rsidRPr="00AF15AC">
        <w:rPr>
          <w:rFonts w:ascii="Bookman Old Style" w:hAnsi="Bookman Old Style"/>
          <w:b/>
          <w:bCs/>
        </w:rPr>
        <w:t>Submission Deadlines:</w:t>
      </w:r>
      <w:r w:rsidRPr="00AF15AC">
        <w:rPr>
          <w:rFonts w:ascii="Bookman Old Style" w:hAnsi="Bookman Old Style"/>
        </w:rPr>
        <w:t xml:space="preserve"> </w:t>
      </w:r>
      <w:r w:rsidR="00E119AD" w:rsidRPr="00AF15AC">
        <w:rPr>
          <w:rFonts w:ascii="Bookman Old Style" w:hAnsi="Bookman Old Style"/>
        </w:rPr>
        <w:t>T</w:t>
      </w:r>
      <w:r w:rsidRPr="00AF15AC">
        <w:rPr>
          <w:rFonts w:ascii="Bookman Old Style" w:hAnsi="Bookman Old Style"/>
        </w:rPr>
        <w:t xml:space="preserve">he court must receive all </w:t>
      </w:r>
      <w:r w:rsidR="007B0650">
        <w:rPr>
          <w:rFonts w:ascii="Bookman Old Style" w:hAnsi="Bookman Old Style"/>
        </w:rPr>
        <w:t>exhibits</w:t>
      </w:r>
      <w:r w:rsidRPr="00AF15AC">
        <w:rPr>
          <w:rFonts w:ascii="Bookman Old Style" w:hAnsi="Bookman Old Style"/>
        </w:rPr>
        <w:t xml:space="preserve"> </w:t>
      </w:r>
      <w:r w:rsidR="005747FC" w:rsidRPr="00AF15AC">
        <w:rPr>
          <w:rFonts w:ascii="Bookman Old Style" w:hAnsi="Bookman Old Style"/>
        </w:rPr>
        <w:t xml:space="preserve">for the hearing </w:t>
      </w:r>
      <w:r w:rsidRPr="00AF15AC">
        <w:rPr>
          <w:rFonts w:ascii="Bookman Old Style" w:hAnsi="Bookman Old Style"/>
        </w:rPr>
        <w:t xml:space="preserve">no later than </w:t>
      </w:r>
      <w:r w:rsidR="00AD0089">
        <w:rPr>
          <w:rFonts w:ascii="Bookman Old Style" w:hAnsi="Bookman Old Style"/>
        </w:rPr>
        <w:t>five</w:t>
      </w:r>
      <w:r w:rsidRPr="00AF15AC">
        <w:rPr>
          <w:rFonts w:ascii="Bookman Old Style" w:hAnsi="Bookman Old Style"/>
        </w:rPr>
        <w:t xml:space="preserve"> business days before the hearing.</w:t>
      </w:r>
    </w:p>
    <w:p w14:paraId="129CF381" w14:textId="648C3264" w:rsidR="00520B40" w:rsidRPr="00AF15AC" w:rsidRDefault="00520B40" w:rsidP="00520B40">
      <w:pPr>
        <w:pStyle w:val="BodyText"/>
        <w:numPr>
          <w:ilvl w:val="0"/>
          <w:numId w:val="17"/>
        </w:numPr>
        <w:spacing w:before="279"/>
        <w:rPr>
          <w:rFonts w:ascii="Bookman Old Style" w:hAnsi="Bookman Old Style"/>
        </w:rPr>
      </w:pPr>
      <w:r w:rsidRPr="00AF15AC">
        <w:rPr>
          <w:rFonts w:ascii="Bookman Old Style" w:hAnsi="Bookman Old Style"/>
          <w:b/>
          <w:bCs/>
        </w:rPr>
        <w:t>Order of Proceedings:</w:t>
      </w:r>
      <w:r w:rsidRPr="00AF15AC">
        <w:rPr>
          <w:rFonts w:ascii="Bookman Old Style" w:hAnsi="Bookman Old Style"/>
        </w:rPr>
        <w:t xml:space="preserve"> </w:t>
      </w:r>
      <w:r w:rsidR="00E119AD" w:rsidRPr="00AF15AC">
        <w:rPr>
          <w:rFonts w:ascii="Bookman Old Style" w:hAnsi="Bookman Old Style"/>
        </w:rPr>
        <w:t>M</w:t>
      </w:r>
      <w:r w:rsidRPr="00AF15AC">
        <w:rPr>
          <w:rFonts w:ascii="Bookman Old Style" w:hAnsi="Bookman Old Style"/>
        </w:rPr>
        <w:t>atters will be</w:t>
      </w:r>
      <w:r w:rsidR="00E9715F">
        <w:rPr>
          <w:rFonts w:ascii="Bookman Old Style" w:hAnsi="Bookman Old Style"/>
        </w:rPr>
        <w:t xml:space="preserve"> heard </w:t>
      </w:r>
      <w:r w:rsidR="00AF7FD6">
        <w:rPr>
          <w:rFonts w:ascii="Bookman Old Style" w:hAnsi="Bookman Old Style"/>
        </w:rPr>
        <w:t xml:space="preserve">on a timely basis </w:t>
      </w:r>
      <w:r w:rsidR="00E9715F">
        <w:rPr>
          <w:rFonts w:ascii="Bookman Old Style" w:hAnsi="Bookman Old Style"/>
        </w:rPr>
        <w:t xml:space="preserve">on the date and time scheduled for hearing.  </w:t>
      </w:r>
    </w:p>
    <w:p w14:paraId="0018CA96" w14:textId="52680EAA" w:rsidR="00520B40" w:rsidRPr="00AF15AC" w:rsidRDefault="00520B40" w:rsidP="00520B40">
      <w:pPr>
        <w:pStyle w:val="BodyText"/>
        <w:numPr>
          <w:ilvl w:val="0"/>
          <w:numId w:val="17"/>
        </w:numPr>
        <w:spacing w:before="279"/>
        <w:rPr>
          <w:rFonts w:ascii="Bookman Old Style" w:hAnsi="Bookman Old Style"/>
        </w:rPr>
      </w:pPr>
      <w:r w:rsidRPr="00AF15AC">
        <w:rPr>
          <w:rFonts w:ascii="Bookman Old Style" w:hAnsi="Bookman Old Style"/>
          <w:b/>
          <w:bCs/>
        </w:rPr>
        <w:t xml:space="preserve">Continuance </w:t>
      </w:r>
      <w:r w:rsidR="00D43509" w:rsidRPr="00AF15AC">
        <w:rPr>
          <w:rFonts w:ascii="Bookman Old Style" w:hAnsi="Bookman Old Style"/>
          <w:b/>
          <w:bCs/>
        </w:rPr>
        <w:t>Procedure</w:t>
      </w:r>
      <w:r w:rsidRPr="00AF15AC">
        <w:rPr>
          <w:rFonts w:ascii="Bookman Old Style" w:hAnsi="Bookman Old Style"/>
          <w:b/>
          <w:bCs/>
        </w:rPr>
        <w:t>:</w:t>
      </w:r>
      <w:r w:rsidR="00E9715F">
        <w:rPr>
          <w:rFonts w:ascii="Bookman Old Style" w:hAnsi="Bookman Old Style"/>
        </w:rPr>
        <w:t xml:space="preserve"> </w:t>
      </w:r>
      <w:r w:rsidR="00024A2B" w:rsidRPr="00AF15AC">
        <w:rPr>
          <w:rFonts w:ascii="Bookman Old Style" w:hAnsi="Bookman Old Style"/>
        </w:rPr>
        <w:t>C</w:t>
      </w:r>
      <w:r w:rsidR="00987B4F" w:rsidRPr="00AF15AC">
        <w:rPr>
          <w:rFonts w:ascii="Bookman Old Style" w:hAnsi="Bookman Old Style"/>
        </w:rPr>
        <w:t>ontinuances are disfavored and will be granted only upon good cause shown</w:t>
      </w:r>
      <w:r w:rsidR="00024A2B" w:rsidRPr="00AF15AC">
        <w:rPr>
          <w:rFonts w:ascii="Bookman Old Style" w:hAnsi="Bookman Old Style"/>
        </w:rPr>
        <w:t xml:space="preserve">. A </w:t>
      </w:r>
      <w:r w:rsidR="003F4BD9" w:rsidRPr="00AF15AC">
        <w:rPr>
          <w:rFonts w:ascii="Bookman Old Style" w:hAnsi="Bookman Old Style"/>
        </w:rPr>
        <w:t>r</w:t>
      </w:r>
      <w:r w:rsidRPr="00AF15AC">
        <w:rPr>
          <w:rFonts w:ascii="Bookman Old Style" w:hAnsi="Bookman Old Style"/>
        </w:rPr>
        <w:t xml:space="preserve">equest for continuance must be submitted at least </w:t>
      </w:r>
      <w:r w:rsidR="00754EF0">
        <w:rPr>
          <w:rFonts w:ascii="Bookman Old Style" w:hAnsi="Bookman Old Style"/>
        </w:rPr>
        <w:t xml:space="preserve">three (3) </w:t>
      </w:r>
      <w:r w:rsidRPr="00AF15AC">
        <w:rPr>
          <w:rFonts w:ascii="Bookman Old Style" w:hAnsi="Bookman Old Style"/>
        </w:rPr>
        <w:t xml:space="preserve">days prior to the </w:t>
      </w:r>
      <w:r w:rsidR="00330782" w:rsidRPr="00AF15AC">
        <w:rPr>
          <w:rFonts w:ascii="Bookman Old Style" w:hAnsi="Bookman Old Style"/>
        </w:rPr>
        <w:t>scheduled court date</w:t>
      </w:r>
      <w:r w:rsidR="00754EF0">
        <w:rPr>
          <w:rFonts w:ascii="Bookman Old Style" w:hAnsi="Bookman Old Style"/>
        </w:rPr>
        <w:t xml:space="preserve">, </w:t>
      </w:r>
      <w:r w:rsidR="00754EF0">
        <w:rPr>
          <w:rFonts w:ascii="Bookman Old Style" w:hAnsi="Bookman Old Style"/>
        </w:rPr>
        <w:lastRenderedPageBreak/>
        <w:t>absent extenuating circumstances</w:t>
      </w:r>
      <w:r w:rsidR="00DB693C">
        <w:rPr>
          <w:rFonts w:ascii="Bookman Old Style" w:hAnsi="Bookman Old Style"/>
        </w:rPr>
        <w:t xml:space="preserve">.  </w:t>
      </w:r>
      <w:r w:rsidR="00E64C21" w:rsidRPr="00AF15AC">
        <w:rPr>
          <w:rFonts w:ascii="Bookman Old Style" w:hAnsi="Bookman Old Style"/>
        </w:rPr>
        <w:t xml:space="preserve">Except for good cause shown, the motion must be signed by the party requesting the continuance, as required by </w:t>
      </w:r>
      <w:r w:rsidR="00024A2B" w:rsidRPr="00AF15AC">
        <w:rPr>
          <w:rFonts w:ascii="Bookman Old Style" w:hAnsi="Bookman Old Style"/>
        </w:rPr>
        <w:t xml:space="preserve">Florida </w:t>
      </w:r>
      <w:r w:rsidR="00E64C21" w:rsidRPr="00AF15AC">
        <w:rPr>
          <w:rFonts w:ascii="Bookman Old Style" w:hAnsi="Bookman Old Style"/>
        </w:rPr>
        <w:t>Rule of General Practice and Judicial Administration 2.545(e).</w:t>
      </w:r>
    </w:p>
    <w:p w14:paraId="143F691D" w14:textId="6955B08E" w:rsidR="00694D45" w:rsidRPr="00AF15AC" w:rsidRDefault="00694D45" w:rsidP="00520B40">
      <w:pPr>
        <w:pStyle w:val="BodyText"/>
        <w:numPr>
          <w:ilvl w:val="0"/>
          <w:numId w:val="17"/>
        </w:numPr>
        <w:spacing w:before="279"/>
        <w:rPr>
          <w:rFonts w:ascii="Bookman Old Style" w:hAnsi="Bookman Old Style"/>
        </w:rPr>
      </w:pPr>
      <w:r w:rsidRPr="00AF15AC">
        <w:rPr>
          <w:rFonts w:ascii="Bookman Old Style" w:hAnsi="Bookman Old Style"/>
          <w:b/>
          <w:bCs/>
        </w:rPr>
        <w:t>Cancelling Hearings:</w:t>
      </w:r>
      <w:r w:rsidRPr="00AF15AC">
        <w:rPr>
          <w:rFonts w:ascii="Bookman Old Style" w:hAnsi="Bookman Old Style"/>
        </w:rPr>
        <w:t xml:space="preserve"> </w:t>
      </w:r>
      <w:r w:rsidR="00024A2B" w:rsidRPr="00AF15AC">
        <w:rPr>
          <w:rFonts w:ascii="Bookman Old Style" w:hAnsi="Bookman Old Style"/>
        </w:rPr>
        <w:t>Y</w:t>
      </w:r>
      <w:r w:rsidRPr="00AF15AC">
        <w:rPr>
          <w:rFonts w:ascii="Bookman Old Style" w:hAnsi="Bookman Old Style"/>
        </w:rPr>
        <w:t xml:space="preserve">ou must cancel hearings by </w:t>
      </w:r>
      <w:r w:rsidR="002357F7" w:rsidRPr="00AF15AC">
        <w:rPr>
          <w:rFonts w:ascii="Bookman Old Style" w:hAnsi="Bookman Old Style"/>
        </w:rPr>
        <w:t>notifying the judicial assistant immediately</w:t>
      </w:r>
      <w:r w:rsidRPr="00AF15AC">
        <w:rPr>
          <w:rFonts w:ascii="Bookman Old Style" w:hAnsi="Bookman Old Style"/>
        </w:rPr>
        <w:t xml:space="preserve">. You must </w:t>
      </w:r>
      <w:r w:rsidR="00604859" w:rsidRPr="00AF15AC">
        <w:rPr>
          <w:rFonts w:ascii="Bookman Old Style" w:hAnsi="Bookman Old Style"/>
        </w:rPr>
        <w:t xml:space="preserve">also </w:t>
      </w:r>
      <w:r w:rsidRPr="00AF15AC">
        <w:rPr>
          <w:rFonts w:ascii="Bookman Old Style" w:hAnsi="Bookman Old Style"/>
        </w:rPr>
        <w:t xml:space="preserve">immediately file and </w:t>
      </w:r>
      <w:proofErr w:type="gramStart"/>
      <w:r w:rsidRPr="00AF15AC">
        <w:rPr>
          <w:rFonts w:ascii="Bookman Old Style" w:hAnsi="Bookman Old Style"/>
        </w:rPr>
        <w:t>serve</w:t>
      </w:r>
      <w:proofErr w:type="gramEnd"/>
      <w:r w:rsidRPr="00AF15AC">
        <w:rPr>
          <w:rFonts w:ascii="Bookman Old Style" w:hAnsi="Bookman Old Style"/>
        </w:rPr>
        <w:t xml:space="preserve"> </w:t>
      </w:r>
      <w:r w:rsidR="00987B4F" w:rsidRPr="00AF15AC">
        <w:rPr>
          <w:rFonts w:ascii="Bookman Old Style" w:hAnsi="Bookman Old Style"/>
        </w:rPr>
        <w:t xml:space="preserve">a </w:t>
      </w:r>
      <w:r w:rsidRPr="00AF15AC">
        <w:rPr>
          <w:rFonts w:ascii="Bookman Old Style" w:hAnsi="Bookman Old Style"/>
        </w:rPr>
        <w:t xml:space="preserve">notice of cancellation on opposing counsel </w:t>
      </w:r>
      <w:r w:rsidR="00987B4F" w:rsidRPr="00AF15AC">
        <w:rPr>
          <w:rFonts w:ascii="Bookman Old Style" w:hAnsi="Bookman Old Style"/>
        </w:rPr>
        <w:t>and any self-represented litigant</w:t>
      </w:r>
      <w:r w:rsidR="00DB693C">
        <w:rPr>
          <w:rFonts w:ascii="Bookman Old Style" w:hAnsi="Bookman Old Style"/>
        </w:rPr>
        <w:t>.</w:t>
      </w:r>
    </w:p>
    <w:p w14:paraId="23D913D3" w14:textId="522CD9C7" w:rsidR="00604859" w:rsidRPr="00AF15AC" w:rsidRDefault="00777F65" w:rsidP="00520B40">
      <w:pPr>
        <w:pStyle w:val="BodyText"/>
        <w:numPr>
          <w:ilvl w:val="0"/>
          <w:numId w:val="17"/>
        </w:numPr>
        <w:spacing w:before="279"/>
        <w:rPr>
          <w:rFonts w:ascii="Bookman Old Style" w:hAnsi="Bookman Old Style"/>
        </w:rPr>
      </w:pPr>
      <w:r>
        <w:rPr>
          <w:rFonts w:ascii="Bookman Old Style" w:hAnsi="Bookman Old Style"/>
          <w:b/>
          <w:bCs/>
        </w:rPr>
        <w:t>O</w:t>
      </w:r>
      <w:r w:rsidR="00604859" w:rsidRPr="00AF15AC">
        <w:rPr>
          <w:rFonts w:ascii="Bookman Old Style" w:hAnsi="Bookman Old Style"/>
          <w:b/>
          <w:bCs/>
        </w:rPr>
        <w:t>ther</w:t>
      </w:r>
      <w:r w:rsidR="00325673" w:rsidRPr="00AF15AC">
        <w:rPr>
          <w:rFonts w:ascii="Bookman Old Style" w:hAnsi="Bookman Old Style"/>
          <w:b/>
          <w:bCs/>
        </w:rPr>
        <w:t xml:space="preserve"> </w:t>
      </w:r>
      <w:r w:rsidR="002F0AAD">
        <w:rPr>
          <w:rFonts w:ascii="Bookman Old Style" w:hAnsi="Bookman Old Style"/>
          <w:b/>
          <w:bCs/>
        </w:rPr>
        <w:t>Scheduling</w:t>
      </w:r>
      <w:r w:rsidR="002F0AAD" w:rsidRPr="00AF15AC">
        <w:rPr>
          <w:rFonts w:ascii="Bookman Old Style" w:hAnsi="Bookman Old Style"/>
          <w:b/>
          <w:bCs/>
        </w:rPr>
        <w:t xml:space="preserve"> </w:t>
      </w:r>
      <w:r w:rsidR="00325673" w:rsidRPr="00AF15AC">
        <w:rPr>
          <w:rFonts w:ascii="Bookman Old Style" w:hAnsi="Bookman Old Style"/>
          <w:b/>
          <w:bCs/>
        </w:rPr>
        <w:t>Procedures</w:t>
      </w:r>
      <w:r w:rsidR="00604859" w:rsidRPr="00AF15AC">
        <w:rPr>
          <w:rFonts w:ascii="Bookman Old Style" w:hAnsi="Bookman Old Style"/>
          <w:b/>
          <w:bCs/>
        </w:rPr>
        <w:t>:</w:t>
      </w:r>
      <w:r w:rsidR="00604859" w:rsidRPr="00AF15AC">
        <w:rPr>
          <w:rFonts w:ascii="Bookman Old Style" w:hAnsi="Bookman Old Style"/>
        </w:rPr>
        <w:t xml:space="preserve"> </w:t>
      </w:r>
      <w:sdt>
        <w:sdtPr>
          <w:rPr>
            <w:rFonts w:ascii="Bookman Old Style" w:hAnsi="Bookman Old Style"/>
          </w:rPr>
          <w:alias w:val="Other"/>
          <w:tag w:val="Other"/>
          <w:id w:val="-1990704730"/>
          <w:placeholder>
            <w:docPart w:val="8836E4F6FFA9425A905E5966498099F2"/>
          </w:placeholder>
        </w:sdtPr>
        <w:sdtEndPr/>
        <w:sdtContent>
          <w:r w:rsidR="00AF7FD6">
            <w:rPr>
              <w:rFonts w:ascii="Bookman Old Style" w:hAnsi="Bookman Old Style"/>
            </w:rPr>
            <w:t>If unfamiliar with how zoom works please review</w:t>
          </w:r>
          <w:r w:rsidR="002A0460">
            <w:rPr>
              <w:rFonts w:ascii="Bookman Old Style" w:hAnsi="Bookman Old Style"/>
            </w:rPr>
            <w:t xml:space="preserve"> zoom</w:t>
          </w:r>
          <w:r w:rsidR="00AF7FD6">
            <w:rPr>
              <w:rFonts w:ascii="Bookman Old Style" w:hAnsi="Bookman Old Style"/>
            </w:rPr>
            <w:t xml:space="preserve"> instructions prior to your hearing</w:t>
          </w:r>
        </w:sdtContent>
      </w:sdt>
      <w:r w:rsidR="00604859" w:rsidRPr="00AF15AC">
        <w:rPr>
          <w:rFonts w:ascii="Bookman Old Style" w:hAnsi="Bookman Old Style"/>
        </w:rPr>
        <w:t>.</w:t>
      </w:r>
    </w:p>
    <w:p w14:paraId="6873CCCC" w14:textId="77777777" w:rsidR="00520B40" w:rsidRPr="00AF15AC" w:rsidRDefault="00520B40" w:rsidP="00176143">
      <w:pPr>
        <w:pStyle w:val="BodyText"/>
        <w:ind w:left="180"/>
        <w:rPr>
          <w:rFonts w:ascii="Bookman Old Style" w:hAnsi="Bookman Old Style"/>
        </w:rPr>
      </w:pPr>
      <w:bookmarkStart w:id="8" w:name="C._Communications_with_the_Judge’s_Offic"/>
      <w:bookmarkStart w:id="9" w:name="Unsolicited_Communications"/>
      <w:bookmarkEnd w:id="8"/>
      <w:bookmarkEnd w:id="9"/>
    </w:p>
    <w:p w14:paraId="482047E0" w14:textId="4C242B95" w:rsidR="004F3DCB" w:rsidRPr="00AF15AC" w:rsidRDefault="004F3DCB" w:rsidP="00176143">
      <w:pPr>
        <w:pStyle w:val="Heading1"/>
        <w:numPr>
          <w:ilvl w:val="0"/>
          <w:numId w:val="10"/>
        </w:numPr>
        <w:tabs>
          <w:tab w:val="left" w:pos="550"/>
        </w:tabs>
        <w:ind w:left="180" w:firstLine="0"/>
        <w:rPr>
          <w:rFonts w:ascii="Bookman Old Style" w:hAnsi="Bookman Old Style"/>
        </w:rPr>
      </w:pPr>
      <w:bookmarkStart w:id="10" w:name="ePortal"/>
      <w:bookmarkStart w:id="11" w:name="D._Submission_of_Orders"/>
      <w:bookmarkStart w:id="12" w:name="_Toc172552835"/>
      <w:bookmarkEnd w:id="10"/>
      <w:bookmarkEnd w:id="11"/>
      <w:r w:rsidRPr="00AF15AC">
        <w:rPr>
          <w:rFonts w:ascii="Bookman Old Style" w:hAnsi="Bookman Old Style"/>
        </w:rPr>
        <w:t>Remote Appearance</w:t>
      </w:r>
      <w:bookmarkEnd w:id="12"/>
    </w:p>
    <w:p w14:paraId="69C1B124" w14:textId="77777777" w:rsidR="00F83C4D" w:rsidRPr="00AF15AC" w:rsidRDefault="00F83C4D" w:rsidP="00830AD9">
      <w:pPr>
        <w:pStyle w:val="BodyText"/>
        <w:ind w:left="720" w:hanging="360"/>
        <w:rPr>
          <w:rFonts w:ascii="Bookman Old Style" w:hAnsi="Bookman Old Style"/>
          <w:b/>
          <w:bCs/>
        </w:rPr>
      </w:pPr>
    </w:p>
    <w:p w14:paraId="33981240" w14:textId="673B4C32" w:rsidR="00AA1EDF" w:rsidRPr="007C2835" w:rsidRDefault="00AA1EDF" w:rsidP="005E645B">
      <w:pPr>
        <w:pStyle w:val="BodyText"/>
        <w:numPr>
          <w:ilvl w:val="0"/>
          <w:numId w:val="26"/>
        </w:numPr>
        <w:rPr>
          <w:rFonts w:ascii="Bookman Old Style" w:hAnsi="Bookman Old Style"/>
          <w:b/>
          <w:bCs/>
        </w:rPr>
      </w:pPr>
      <w:r w:rsidRPr="007C2835">
        <w:rPr>
          <w:rFonts w:ascii="Bookman Old Style" w:hAnsi="Bookman Old Style"/>
          <w:b/>
          <w:bCs/>
        </w:rPr>
        <w:t>Remote Appearance P</w:t>
      </w:r>
      <w:r w:rsidR="000D5D2B" w:rsidRPr="007C2835">
        <w:rPr>
          <w:rFonts w:ascii="Bookman Old Style" w:hAnsi="Bookman Old Style"/>
          <w:b/>
          <w:bCs/>
        </w:rPr>
        <w:t>rocedure</w:t>
      </w:r>
      <w:r w:rsidRPr="007C2835">
        <w:rPr>
          <w:rFonts w:ascii="Bookman Old Style" w:hAnsi="Bookman Old Style"/>
          <w:b/>
          <w:bCs/>
        </w:rPr>
        <w:t>:</w:t>
      </w:r>
      <w:r w:rsidRPr="007C2835">
        <w:rPr>
          <w:rFonts w:ascii="Bookman Old Style" w:hAnsi="Bookman Old Style"/>
        </w:rPr>
        <w:t xml:space="preserve"> </w:t>
      </w:r>
      <w:r w:rsidR="003A5977" w:rsidRPr="007C2835">
        <w:rPr>
          <w:rFonts w:ascii="Bookman Old Style" w:hAnsi="Bookman Old Style"/>
        </w:rPr>
        <w:t>T</w:t>
      </w:r>
      <w:r w:rsidRPr="007C2835">
        <w:rPr>
          <w:rFonts w:ascii="Bookman Old Style" w:hAnsi="Bookman Old Style"/>
        </w:rPr>
        <w:t>he court maintains a hybrid virtual courtroom, allowing parties to appear either in person or remotely</w:t>
      </w:r>
      <w:r w:rsidR="00DB693C" w:rsidRPr="007C2835">
        <w:rPr>
          <w:rFonts w:ascii="Bookman Old Style" w:hAnsi="Bookman Old Style"/>
        </w:rPr>
        <w:t xml:space="preserve"> (depending upon the type of matter before the court)</w:t>
      </w:r>
      <w:r w:rsidRPr="007C2835">
        <w:rPr>
          <w:rFonts w:ascii="Bookman Old Style" w:hAnsi="Bookman Old Style"/>
        </w:rPr>
        <w:t xml:space="preserve"> as provided by </w:t>
      </w:r>
      <w:r w:rsidR="003A5977" w:rsidRPr="007C2835">
        <w:rPr>
          <w:rFonts w:ascii="Bookman Old Style" w:hAnsi="Bookman Old Style"/>
        </w:rPr>
        <w:t xml:space="preserve">Florida </w:t>
      </w:r>
      <w:r w:rsidRPr="007C2835">
        <w:rPr>
          <w:rFonts w:ascii="Bookman Old Style" w:hAnsi="Bookman Old Style"/>
        </w:rPr>
        <w:t xml:space="preserve">Rule of General Practice and Judicial Administration 2.530. </w:t>
      </w:r>
    </w:p>
    <w:p w14:paraId="5C953CE5" w14:textId="77777777" w:rsidR="007C2835" w:rsidRPr="007C2835" w:rsidRDefault="007C2835" w:rsidP="007C2835">
      <w:pPr>
        <w:pStyle w:val="BodyText"/>
        <w:ind w:left="720"/>
        <w:rPr>
          <w:rFonts w:ascii="Bookman Old Style" w:hAnsi="Bookman Old Style"/>
          <w:b/>
          <w:bCs/>
        </w:rPr>
      </w:pPr>
    </w:p>
    <w:p w14:paraId="58B2D94A" w14:textId="363F6BBE" w:rsidR="00830AD9" w:rsidRPr="00AF15AC" w:rsidRDefault="00830AD9" w:rsidP="00F83C4D">
      <w:pPr>
        <w:pStyle w:val="BodyText"/>
        <w:numPr>
          <w:ilvl w:val="0"/>
          <w:numId w:val="26"/>
        </w:numPr>
        <w:rPr>
          <w:rFonts w:ascii="Bookman Old Style" w:hAnsi="Bookman Old Style"/>
          <w:b/>
          <w:bCs/>
        </w:rPr>
      </w:pPr>
      <w:r w:rsidRPr="00AF15AC">
        <w:rPr>
          <w:rFonts w:ascii="Bookman Old Style" w:hAnsi="Bookman Old Style"/>
          <w:b/>
          <w:bCs/>
        </w:rPr>
        <w:t xml:space="preserve">Platform Used: </w:t>
      </w:r>
      <w:r w:rsidR="003A5977" w:rsidRPr="00AF15AC">
        <w:rPr>
          <w:rFonts w:ascii="Bookman Old Style" w:hAnsi="Bookman Old Style"/>
        </w:rPr>
        <w:t>T</w:t>
      </w:r>
      <w:r w:rsidR="00F83C4D" w:rsidRPr="00AF15AC">
        <w:rPr>
          <w:rFonts w:ascii="Bookman Old Style" w:hAnsi="Bookman Old Style"/>
        </w:rPr>
        <w:t xml:space="preserve">he court uses </w:t>
      </w:r>
      <w:r w:rsidR="0087351F">
        <w:rPr>
          <w:rFonts w:ascii="Bookman Old Style" w:hAnsi="Bookman Old Style"/>
        </w:rPr>
        <w:t>z</w:t>
      </w:r>
      <w:r w:rsidR="00F83C4D" w:rsidRPr="00AF15AC">
        <w:rPr>
          <w:rFonts w:ascii="Bookman Old Style" w:hAnsi="Bookman Old Style"/>
        </w:rPr>
        <w:t>oom for remote appearances</w:t>
      </w:r>
      <w:r w:rsidR="006D17D7" w:rsidRPr="00AF15AC">
        <w:rPr>
          <w:rFonts w:ascii="Bookman Old Style" w:hAnsi="Bookman Old Style"/>
        </w:rPr>
        <w:t>.</w:t>
      </w:r>
    </w:p>
    <w:p w14:paraId="4A94676D" w14:textId="77777777" w:rsidR="00830AD9" w:rsidRPr="00AF15AC" w:rsidRDefault="00830AD9" w:rsidP="00830AD9">
      <w:pPr>
        <w:pStyle w:val="BodyText"/>
        <w:ind w:left="720" w:hanging="360"/>
        <w:rPr>
          <w:rFonts w:ascii="Bookman Old Style" w:hAnsi="Bookman Old Style"/>
          <w:b/>
          <w:bCs/>
        </w:rPr>
      </w:pPr>
    </w:p>
    <w:p w14:paraId="6046CCB0" w14:textId="54CF60B3" w:rsidR="00830AD9" w:rsidRPr="00AF15AC" w:rsidRDefault="00830AD9" w:rsidP="00F83C4D">
      <w:pPr>
        <w:pStyle w:val="BodyText"/>
        <w:numPr>
          <w:ilvl w:val="0"/>
          <w:numId w:val="26"/>
        </w:numPr>
        <w:rPr>
          <w:rFonts w:ascii="Bookman Old Style" w:hAnsi="Bookman Old Style"/>
          <w:b/>
          <w:bCs/>
        </w:rPr>
      </w:pPr>
      <w:r w:rsidRPr="00AF15AC">
        <w:rPr>
          <w:rFonts w:ascii="Bookman Old Style" w:hAnsi="Bookman Old Style"/>
          <w:b/>
          <w:bCs/>
        </w:rPr>
        <w:t xml:space="preserve">Platform Meeting </w:t>
      </w:r>
      <w:proofErr w:type="gramStart"/>
      <w:r w:rsidRPr="00AF15AC">
        <w:rPr>
          <w:rFonts w:ascii="Bookman Old Style" w:hAnsi="Bookman Old Style"/>
          <w:b/>
          <w:bCs/>
        </w:rPr>
        <w:t>ID#:</w:t>
      </w:r>
      <w:proofErr w:type="gramEnd"/>
      <w:r w:rsidRPr="00AF15AC">
        <w:rPr>
          <w:rFonts w:ascii="Bookman Old Style" w:hAnsi="Bookman Old Style"/>
          <w:b/>
          <w:bCs/>
        </w:rPr>
        <w:t xml:space="preserve"> </w:t>
      </w:r>
      <w:r w:rsidR="00FB3649">
        <w:rPr>
          <w:rFonts w:ascii="Bookman Old Style" w:hAnsi="Bookman Old Style"/>
        </w:rPr>
        <w:t>This should be located on your notice of hearing.</w:t>
      </w:r>
    </w:p>
    <w:p w14:paraId="530023E8" w14:textId="77777777" w:rsidR="00830AD9" w:rsidRPr="00AF15AC" w:rsidRDefault="00830AD9" w:rsidP="00830AD9">
      <w:pPr>
        <w:pStyle w:val="BodyText"/>
        <w:ind w:left="180" w:firstLine="180"/>
        <w:rPr>
          <w:rFonts w:ascii="Bookman Old Style" w:hAnsi="Bookman Old Style"/>
          <w:b/>
          <w:bCs/>
        </w:rPr>
      </w:pPr>
    </w:p>
    <w:p w14:paraId="24C2F0EF" w14:textId="2D8B872D" w:rsidR="004F3DCB" w:rsidRPr="00777F65" w:rsidRDefault="00830AD9" w:rsidP="00777F65">
      <w:pPr>
        <w:pStyle w:val="BodyText"/>
        <w:numPr>
          <w:ilvl w:val="0"/>
          <w:numId w:val="26"/>
        </w:numPr>
        <w:rPr>
          <w:rFonts w:ascii="Bookman Old Style" w:hAnsi="Bookman Old Style"/>
          <w:b/>
          <w:bCs/>
        </w:rPr>
      </w:pPr>
      <w:r w:rsidRPr="00AF15AC">
        <w:rPr>
          <w:rFonts w:ascii="Bookman Old Style" w:hAnsi="Bookman Old Style"/>
          <w:b/>
          <w:bCs/>
        </w:rPr>
        <w:t>Requirements:</w:t>
      </w:r>
      <w:r w:rsidRPr="00200DB1">
        <w:rPr>
          <w:rFonts w:ascii="Bookman Old Style" w:eastAsiaTheme="minorHAnsi" w:hAnsi="Bookman Old Style" w:cs="Arial"/>
          <w:kern w:val="2"/>
          <w:sz w:val="28"/>
          <w:szCs w:val="28"/>
          <w14:ligatures w14:val="standardContextual"/>
        </w:rPr>
        <w:t xml:space="preserve"> </w:t>
      </w:r>
      <w:r w:rsidR="00757C00">
        <w:rPr>
          <w:rFonts w:ascii="Bookman Old Style" w:hAnsi="Bookman Old Style"/>
        </w:rPr>
        <w:t xml:space="preserve">All hearings are held via zoom.  If you want an in person hearing this must be requested at the time of scheduling your hearing. </w:t>
      </w:r>
    </w:p>
    <w:p w14:paraId="3AA45973" w14:textId="77777777" w:rsidR="00F83C4D" w:rsidRPr="00AF15AC" w:rsidRDefault="00F83C4D" w:rsidP="00F83C4D">
      <w:pPr>
        <w:pStyle w:val="ListParagraph"/>
        <w:rPr>
          <w:rFonts w:ascii="Bookman Old Style" w:hAnsi="Bookman Old Style"/>
        </w:rPr>
      </w:pPr>
    </w:p>
    <w:p w14:paraId="2A91E8FF" w14:textId="354D2244" w:rsidR="00F83C4D" w:rsidRPr="00AF15AC" w:rsidRDefault="00F83C4D" w:rsidP="00F83C4D">
      <w:pPr>
        <w:pStyle w:val="BodyText"/>
        <w:numPr>
          <w:ilvl w:val="0"/>
          <w:numId w:val="26"/>
        </w:numPr>
        <w:rPr>
          <w:rFonts w:ascii="Bookman Old Style" w:hAnsi="Bookman Old Style"/>
        </w:rPr>
      </w:pPr>
      <w:r w:rsidRPr="00AF15AC">
        <w:rPr>
          <w:rFonts w:ascii="Bookman Old Style" w:hAnsi="Bookman Old Style"/>
          <w:b/>
          <w:bCs/>
        </w:rPr>
        <w:t>Other</w:t>
      </w:r>
      <w:r w:rsidR="00325673" w:rsidRPr="00AF15AC">
        <w:rPr>
          <w:rFonts w:ascii="Bookman Old Style" w:hAnsi="Bookman Old Style"/>
          <w:b/>
          <w:bCs/>
        </w:rPr>
        <w:t xml:space="preserve"> Remote Appearance Procedures</w:t>
      </w:r>
      <w:r w:rsidRPr="00AF15AC">
        <w:rPr>
          <w:rFonts w:ascii="Bookman Old Style" w:hAnsi="Bookman Old Style"/>
          <w:b/>
          <w:bCs/>
        </w:rPr>
        <w:t>:</w:t>
      </w:r>
      <w:r w:rsidRPr="00AF15AC">
        <w:rPr>
          <w:rFonts w:ascii="Bookman Old Style" w:hAnsi="Bookman Old Style"/>
        </w:rPr>
        <w:t xml:space="preserve"> </w:t>
      </w:r>
      <w:sdt>
        <w:sdtPr>
          <w:rPr>
            <w:rFonts w:ascii="Bookman Old Style" w:hAnsi="Bookman Old Style"/>
          </w:rPr>
          <w:alias w:val="Other"/>
          <w:tag w:val="Other"/>
          <w:id w:val="348850786"/>
          <w:placeholder>
            <w:docPart w:val="7316322B4D124A98B20AB4E13F49CEC7"/>
          </w:placeholder>
        </w:sdtPr>
        <w:sdtEndPr/>
        <w:sdtContent>
          <w:r w:rsidR="000B381B">
            <w:rPr>
              <w:rFonts w:ascii="Bookman Old Style" w:hAnsi="Bookman Old Style"/>
            </w:rPr>
            <w:t>You</w:t>
          </w:r>
          <w:r w:rsidR="00D13255">
            <w:rPr>
              <w:rFonts w:ascii="Bookman Old Style" w:hAnsi="Bookman Old Style"/>
            </w:rPr>
            <w:t xml:space="preserve"> are to dress appropriately for Court</w:t>
          </w:r>
          <w:r w:rsidR="00124E4A">
            <w:rPr>
              <w:rFonts w:ascii="Bookman Old Style" w:hAnsi="Bookman Old Style"/>
            </w:rPr>
            <w:t xml:space="preserve">.  Parties and their witnesses shall </w:t>
          </w:r>
          <w:r w:rsidR="00DD5E44">
            <w:rPr>
              <w:rFonts w:ascii="Bookman Old Style" w:hAnsi="Bookman Old Style"/>
            </w:rPr>
            <w:t xml:space="preserve">not </w:t>
          </w:r>
          <w:r w:rsidR="00124E4A">
            <w:rPr>
              <w:rFonts w:ascii="Bookman Old Style" w:hAnsi="Bookman Old Style"/>
            </w:rPr>
            <w:t xml:space="preserve">be in an automobile for a court appearance.  </w:t>
          </w:r>
        </w:sdtContent>
      </w:sdt>
    </w:p>
    <w:p w14:paraId="21C7FF16" w14:textId="77777777" w:rsidR="00325673" w:rsidRPr="00AF15AC" w:rsidRDefault="00325673" w:rsidP="005E645B">
      <w:pPr>
        <w:pStyle w:val="ListParagraph"/>
        <w:rPr>
          <w:rFonts w:ascii="Bookman Old Style" w:hAnsi="Bookman Old Style"/>
        </w:rPr>
      </w:pPr>
    </w:p>
    <w:p w14:paraId="74FBFD34" w14:textId="165AC9DD" w:rsidR="00504466" w:rsidRPr="00AF15AC" w:rsidRDefault="00490494" w:rsidP="00176143">
      <w:pPr>
        <w:pStyle w:val="Heading1"/>
        <w:numPr>
          <w:ilvl w:val="0"/>
          <w:numId w:val="10"/>
        </w:numPr>
        <w:tabs>
          <w:tab w:val="left" w:pos="550"/>
        </w:tabs>
        <w:ind w:left="180" w:firstLine="0"/>
        <w:rPr>
          <w:rFonts w:ascii="Bookman Old Style" w:hAnsi="Bookman Old Style"/>
        </w:rPr>
      </w:pPr>
      <w:bookmarkStart w:id="13" w:name="_Toc172552836"/>
      <w:r w:rsidRPr="00AF15AC">
        <w:rPr>
          <w:rFonts w:ascii="Bookman Old Style" w:hAnsi="Bookman Old Style"/>
        </w:rPr>
        <w:t>Submission</w:t>
      </w:r>
      <w:r w:rsidRPr="00AF15AC">
        <w:rPr>
          <w:rFonts w:ascii="Bookman Old Style" w:hAnsi="Bookman Old Style"/>
          <w:spacing w:val="-7"/>
        </w:rPr>
        <w:t xml:space="preserve"> </w:t>
      </w:r>
      <w:r w:rsidRPr="00AF15AC">
        <w:rPr>
          <w:rFonts w:ascii="Bookman Old Style" w:hAnsi="Bookman Old Style"/>
        </w:rPr>
        <w:t>of</w:t>
      </w:r>
      <w:r w:rsidRPr="00AF15AC">
        <w:rPr>
          <w:rFonts w:ascii="Bookman Old Style" w:hAnsi="Bookman Old Style"/>
          <w:spacing w:val="-5"/>
        </w:rPr>
        <w:t xml:space="preserve"> </w:t>
      </w:r>
      <w:r w:rsidRPr="00AF15AC">
        <w:rPr>
          <w:rFonts w:ascii="Bookman Old Style" w:hAnsi="Bookman Old Style"/>
          <w:spacing w:val="-2"/>
        </w:rPr>
        <w:t>Orders</w:t>
      </w:r>
      <w:r w:rsidR="00325673" w:rsidRPr="00AF15AC">
        <w:rPr>
          <w:rFonts w:ascii="Bookman Old Style" w:hAnsi="Bookman Old Style"/>
          <w:spacing w:val="-2"/>
        </w:rPr>
        <w:t xml:space="preserve"> and </w:t>
      </w:r>
      <w:r w:rsidR="00830AD9" w:rsidRPr="00AF15AC">
        <w:rPr>
          <w:rFonts w:ascii="Bookman Old Style" w:hAnsi="Bookman Old Style"/>
          <w:spacing w:val="-2"/>
        </w:rPr>
        <w:t>Judgments</w:t>
      </w:r>
      <w:bookmarkEnd w:id="13"/>
    </w:p>
    <w:p w14:paraId="4E7289EE" w14:textId="77777777" w:rsidR="00520B40" w:rsidRPr="00AF15AC" w:rsidRDefault="00520B40" w:rsidP="00176143">
      <w:pPr>
        <w:ind w:left="180" w:right="186"/>
        <w:rPr>
          <w:rFonts w:ascii="Bookman Old Style" w:hAnsi="Bookman Old Style"/>
          <w:sz w:val="24"/>
        </w:rPr>
      </w:pPr>
    </w:p>
    <w:p w14:paraId="57FA7ABB" w14:textId="48C5AC41" w:rsidR="00520B40" w:rsidRPr="00AF15AC" w:rsidRDefault="00520B40" w:rsidP="00520B40">
      <w:pPr>
        <w:numPr>
          <w:ilvl w:val="0"/>
          <w:numId w:val="19"/>
        </w:numPr>
        <w:ind w:right="186"/>
        <w:rPr>
          <w:rFonts w:ascii="Bookman Old Style" w:hAnsi="Bookman Old Style"/>
          <w:sz w:val="24"/>
        </w:rPr>
      </w:pPr>
      <w:r w:rsidRPr="00AF15AC">
        <w:rPr>
          <w:rFonts w:ascii="Bookman Old Style" w:hAnsi="Bookman Old Style"/>
          <w:b/>
          <w:bCs/>
          <w:sz w:val="24"/>
        </w:rPr>
        <w:t>Format:</w:t>
      </w:r>
      <w:r w:rsidRPr="00AF15AC">
        <w:rPr>
          <w:rFonts w:ascii="Bookman Old Style" w:hAnsi="Bookman Old Style"/>
          <w:sz w:val="24"/>
        </w:rPr>
        <w:t xml:space="preserve"> </w:t>
      </w:r>
      <w:r w:rsidR="006D6821" w:rsidRPr="00AF15AC">
        <w:rPr>
          <w:rFonts w:ascii="Bookman Old Style" w:hAnsi="Bookman Old Style"/>
          <w:sz w:val="24"/>
        </w:rPr>
        <w:t xml:space="preserve">All proposed orders must be submitted </w:t>
      </w:r>
      <w:proofErr w:type="gramStart"/>
      <w:r w:rsidR="006D6821" w:rsidRPr="00AF15AC">
        <w:rPr>
          <w:rFonts w:ascii="Bookman Old Style" w:hAnsi="Bookman Old Style"/>
          <w:sz w:val="24"/>
        </w:rPr>
        <w:t>in</w:t>
      </w:r>
      <w:proofErr w:type="gramEnd"/>
      <w:r w:rsidR="00C6483D">
        <w:rPr>
          <w:rFonts w:ascii="Bookman Old Style" w:hAnsi="Bookman Old Style"/>
          <w:sz w:val="24"/>
        </w:rPr>
        <w:t xml:space="preserve"> Word Format</w:t>
      </w:r>
      <w:r w:rsidR="006D6821" w:rsidRPr="004B6103">
        <w:rPr>
          <w:rFonts w:ascii="Bookman Old Style" w:hAnsi="Bookman Old Style"/>
          <w:sz w:val="24"/>
          <w:szCs w:val="24"/>
        </w:rPr>
        <w:t>.</w:t>
      </w:r>
      <w:r w:rsidR="005718F4" w:rsidRPr="00AF15AC">
        <w:rPr>
          <w:rFonts w:ascii="Bookman Old Style" w:hAnsi="Bookman Old Style"/>
          <w:sz w:val="24"/>
        </w:rPr>
        <w:t xml:space="preserve"> </w:t>
      </w:r>
      <w:r w:rsidR="006D6821" w:rsidRPr="00AF15AC">
        <w:rPr>
          <w:rFonts w:ascii="Bookman Old Style" w:hAnsi="Bookman Old Style"/>
          <w:sz w:val="24"/>
        </w:rPr>
        <w:t>A</w:t>
      </w:r>
      <w:r w:rsidR="005718F4" w:rsidRPr="00AF15AC">
        <w:rPr>
          <w:rFonts w:ascii="Bookman Old Style" w:hAnsi="Bookman Old Style"/>
          <w:sz w:val="24"/>
        </w:rPr>
        <w:t xml:space="preserve">ll proposed orders must be accompanied by a cover letter </w:t>
      </w:r>
      <w:r w:rsidR="0065749D" w:rsidRPr="00AF15AC">
        <w:rPr>
          <w:rFonts w:ascii="Bookman Old Style" w:hAnsi="Bookman Old Style"/>
          <w:sz w:val="24"/>
        </w:rPr>
        <w:t xml:space="preserve">either (1) </w:t>
      </w:r>
      <w:r w:rsidR="005718F4" w:rsidRPr="00AF15AC">
        <w:rPr>
          <w:rFonts w:ascii="Bookman Old Style" w:hAnsi="Bookman Old Style"/>
          <w:sz w:val="24"/>
        </w:rPr>
        <w:t xml:space="preserve">certifying that all parties agree to the order or </w:t>
      </w:r>
      <w:r w:rsidR="0065749D" w:rsidRPr="00AF15AC">
        <w:rPr>
          <w:rFonts w:ascii="Bookman Old Style" w:hAnsi="Bookman Old Style"/>
          <w:sz w:val="24"/>
        </w:rPr>
        <w:t xml:space="preserve">(2) </w:t>
      </w:r>
      <w:r w:rsidR="005718F4" w:rsidRPr="00AF15AC">
        <w:rPr>
          <w:rFonts w:ascii="Bookman Old Style" w:hAnsi="Bookman Old Style"/>
          <w:sz w:val="24"/>
        </w:rPr>
        <w:t>contain</w:t>
      </w:r>
      <w:r w:rsidR="0065749D" w:rsidRPr="00AF15AC">
        <w:rPr>
          <w:rFonts w:ascii="Bookman Old Style" w:hAnsi="Bookman Old Style"/>
          <w:sz w:val="24"/>
        </w:rPr>
        <w:t>ing</w:t>
      </w:r>
      <w:r w:rsidR="005718F4" w:rsidRPr="00AF15AC">
        <w:rPr>
          <w:rFonts w:ascii="Bookman Old Style" w:hAnsi="Bookman Old Style"/>
          <w:sz w:val="24"/>
        </w:rPr>
        <w:t xml:space="preserve"> a statement identifying any disagreement of the parties as to the proposed order.</w:t>
      </w:r>
    </w:p>
    <w:p w14:paraId="60E91CF3" w14:textId="77777777" w:rsidR="00520B40" w:rsidRPr="00AF15AC" w:rsidRDefault="00520B40" w:rsidP="00520B40">
      <w:pPr>
        <w:ind w:left="720" w:right="186"/>
        <w:rPr>
          <w:rFonts w:ascii="Bookman Old Style" w:hAnsi="Bookman Old Style"/>
          <w:sz w:val="24"/>
        </w:rPr>
      </w:pPr>
    </w:p>
    <w:p w14:paraId="3F432FFA" w14:textId="37E28494" w:rsidR="00520B40" w:rsidRPr="00AF15AC" w:rsidRDefault="00520B40" w:rsidP="00520B40">
      <w:pPr>
        <w:numPr>
          <w:ilvl w:val="0"/>
          <w:numId w:val="19"/>
        </w:numPr>
        <w:ind w:right="186"/>
        <w:rPr>
          <w:rFonts w:ascii="Bookman Old Style" w:hAnsi="Bookman Old Style"/>
          <w:sz w:val="24"/>
        </w:rPr>
      </w:pPr>
      <w:r w:rsidRPr="00AF15AC">
        <w:rPr>
          <w:rFonts w:ascii="Bookman Old Style" w:hAnsi="Bookman Old Style"/>
          <w:b/>
          <w:bCs/>
          <w:sz w:val="24"/>
        </w:rPr>
        <w:t>Submission Method:</w:t>
      </w:r>
      <w:r w:rsidRPr="00AF15AC">
        <w:rPr>
          <w:rFonts w:ascii="Bookman Old Style" w:hAnsi="Bookman Old Style"/>
          <w:sz w:val="24"/>
        </w:rPr>
        <w:t xml:space="preserve"> </w:t>
      </w:r>
      <w:r w:rsidR="00E84AE0">
        <w:rPr>
          <w:rFonts w:ascii="Bookman Old Style" w:hAnsi="Bookman Old Style"/>
          <w:sz w:val="24"/>
        </w:rPr>
        <w:t xml:space="preserve">Either via </w:t>
      </w:r>
      <w:r w:rsidR="00063F06" w:rsidRPr="00AF15AC">
        <w:rPr>
          <w:rFonts w:ascii="Bookman Old Style" w:hAnsi="Bookman Old Style"/>
          <w:sz w:val="24"/>
        </w:rPr>
        <w:t>e</w:t>
      </w:r>
      <w:r w:rsidR="00356887" w:rsidRPr="00AF15AC">
        <w:rPr>
          <w:rFonts w:ascii="Bookman Old Style" w:hAnsi="Bookman Old Style"/>
          <w:sz w:val="24"/>
        </w:rPr>
        <w:t>-mail</w:t>
      </w:r>
      <w:r w:rsidR="00E84AE0">
        <w:rPr>
          <w:rFonts w:ascii="Bookman Old Style" w:hAnsi="Bookman Old Style"/>
          <w:sz w:val="24"/>
        </w:rPr>
        <w:t xml:space="preserve"> to </w:t>
      </w:r>
      <w:hyperlink r:id="rId9" w:history="1">
        <w:r w:rsidR="00E84AE0" w:rsidRPr="00957626">
          <w:rPr>
            <w:rStyle w:val="Hyperlink"/>
            <w:rFonts w:ascii="Bookman Old Style" w:hAnsi="Bookman Old Style"/>
            <w:sz w:val="24"/>
          </w:rPr>
          <w:t>mstevens@circuit5.org</w:t>
        </w:r>
      </w:hyperlink>
      <w:r w:rsidR="00E84AE0">
        <w:rPr>
          <w:rFonts w:ascii="Bookman Old Style" w:hAnsi="Bookman Old Style"/>
          <w:sz w:val="24"/>
        </w:rPr>
        <w:t>, or</w:t>
      </w:r>
      <w:r w:rsidR="00063F06" w:rsidRPr="00AF15AC">
        <w:rPr>
          <w:rFonts w:ascii="Bookman Old Style" w:hAnsi="Bookman Old Style"/>
          <w:sz w:val="24"/>
        </w:rPr>
        <w:t xml:space="preserve"> E-Filing </w:t>
      </w:r>
      <w:r w:rsidRPr="00AF15AC">
        <w:rPr>
          <w:rFonts w:ascii="Bookman Old Style" w:hAnsi="Bookman Old Style"/>
          <w:sz w:val="24"/>
        </w:rPr>
        <w:t>Portal</w:t>
      </w:r>
      <w:r w:rsidR="002A1302">
        <w:rPr>
          <w:rFonts w:ascii="Bookman Old Style" w:hAnsi="Bookman Old Style"/>
          <w:sz w:val="24"/>
        </w:rPr>
        <w:t>.</w:t>
      </w:r>
    </w:p>
    <w:p w14:paraId="00987713" w14:textId="77777777" w:rsidR="00520B40" w:rsidRPr="00AF15AC" w:rsidRDefault="00520B40" w:rsidP="00520B40">
      <w:pPr>
        <w:ind w:left="720" w:right="186"/>
        <w:rPr>
          <w:rFonts w:ascii="Bookman Old Style" w:hAnsi="Bookman Old Style"/>
          <w:sz w:val="24"/>
        </w:rPr>
      </w:pPr>
    </w:p>
    <w:p w14:paraId="084D07F8" w14:textId="33B63777" w:rsidR="006D17D7" w:rsidRDefault="00520B40" w:rsidP="00200DB1">
      <w:pPr>
        <w:numPr>
          <w:ilvl w:val="0"/>
          <w:numId w:val="19"/>
        </w:numPr>
        <w:ind w:right="186"/>
        <w:rPr>
          <w:rFonts w:ascii="Bookman Old Style" w:hAnsi="Bookman Old Style"/>
          <w:sz w:val="24"/>
        </w:rPr>
      </w:pPr>
      <w:r w:rsidRPr="00AF15AC">
        <w:rPr>
          <w:rFonts w:ascii="Bookman Old Style" w:hAnsi="Bookman Old Style"/>
          <w:b/>
          <w:bCs/>
          <w:sz w:val="24"/>
        </w:rPr>
        <w:t>Deadline for Submissions:</w:t>
      </w:r>
      <w:r w:rsidRPr="00AF15AC">
        <w:rPr>
          <w:rFonts w:ascii="Bookman Old Style" w:hAnsi="Bookman Old Style"/>
          <w:sz w:val="24"/>
        </w:rPr>
        <w:t xml:space="preserve"> </w:t>
      </w:r>
      <w:r w:rsidR="006D6821" w:rsidRPr="00AF15AC">
        <w:rPr>
          <w:rFonts w:ascii="Bookman Old Style" w:hAnsi="Bookman Old Style"/>
          <w:sz w:val="24"/>
        </w:rPr>
        <w:t>P</w:t>
      </w:r>
      <w:r w:rsidR="005718F4" w:rsidRPr="00AF15AC">
        <w:rPr>
          <w:rFonts w:ascii="Bookman Old Style" w:hAnsi="Bookman Old Style"/>
          <w:sz w:val="24"/>
        </w:rPr>
        <w:t xml:space="preserve">roposed orders must be submitted within </w:t>
      </w:r>
      <w:r w:rsidR="00063F06" w:rsidRPr="00AF15AC">
        <w:rPr>
          <w:rFonts w:ascii="Bookman Old Style" w:hAnsi="Bookman Old Style"/>
          <w:sz w:val="24"/>
        </w:rPr>
        <w:t>10</w:t>
      </w:r>
      <w:r w:rsidR="005718F4" w:rsidRPr="00AF15AC">
        <w:rPr>
          <w:rFonts w:ascii="Bookman Old Style" w:hAnsi="Bookman Old Style"/>
          <w:sz w:val="24"/>
        </w:rPr>
        <w:t xml:space="preserve"> days after any hearing.</w:t>
      </w:r>
    </w:p>
    <w:p w14:paraId="1DF793FC" w14:textId="77777777" w:rsidR="00EB5B40" w:rsidRDefault="00EB5B40" w:rsidP="00EB5B40">
      <w:pPr>
        <w:pStyle w:val="ListParagraph"/>
        <w:rPr>
          <w:rFonts w:ascii="Bookman Old Style" w:hAnsi="Bookman Old Style"/>
          <w:sz w:val="24"/>
        </w:rPr>
      </w:pPr>
    </w:p>
    <w:p w14:paraId="0E16DBB6" w14:textId="77777777" w:rsidR="00EB5B40" w:rsidRPr="00200DB1" w:rsidRDefault="00EB5B40" w:rsidP="00EB5B40">
      <w:pPr>
        <w:ind w:left="720" w:right="186"/>
        <w:rPr>
          <w:rFonts w:ascii="Bookman Old Style" w:hAnsi="Bookman Old Style"/>
          <w:sz w:val="24"/>
        </w:rPr>
      </w:pPr>
    </w:p>
    <w:p w14:paraId="0642D103" w14:textId="77777777" w:rsidR="00E64CDE" w:rsidRPr="00AF15AC" w:rsidRDefault="00E64CDE" w:rsidP="00E64CDE">
      <w:pPr>
        <w:pStyle w:val="ListParagraph"/>
        <w:rPr>
          <w:rFonts w:ascii="Bookman Old Style" w:hAnsi="Bookman Old Style"/>
          <w:sz w:val="24"/>
        </w:rPr>
      </w:pPr>
    </w:p>
    <w:p w14:paraId="000A3E2F" w14:textId="67B28D38" w:rsidR="00504466" w:rsidRPr="00AF15AC" w:rsidRDefault="00E61B67" w:rsidP="003C4E4D">
      <w:pPr>
        <w:pStyle w:val="Heading1"/>
        <w:numPr>
          <w:ilvl w:val="0"/>
          <w:numId w:val="10"/>
        </w:numPr>
        <w:tabs>
          <w:tab w:val="left" w:pos="540"/>
        </w:tabs>
        <w:ind w:left="180" w:firstLine="0"/>
        <w:rPr>
          <w:rFonts w:ascii="Bookman Old Style" w:hAnsi="Bookman Old Style"/>
        </w:rPr>
      </w:pPr>
      <w:bookmarkStart w:id="14" w:name="11._Special_Interrogatories_&amp;_Submission"/>
      <w:bookmarkStart w:id="15" w:name="E._Courtesy_Copies"/>
      <w:bookmarkStart w:id="16" w:name="_Toc172552837"/>
      <w:bookmarkEnd w:id="14"/>
      <w:bookmarkEnd w:id="15"/>
      <w:r w:rsidRPr="00AF15AC">
        <w:rPr>
          <w:rFonts w:ascii="Bookman Old Style" w:hAnsi="Bookman Old Style"/>
        </w:rPr>
        <w:t>Courtesy</w:t>
      </w:r>
      <w:r w:rsidRPr="00AF15AC">
        <w:rPr>
          <w:rFonts w:ascii="Bookman Old Style" w:hAnsi="Bookman Old Style"/>
          <w:spacing w:val="-8"/>
        </w:rPr>
        <w:t xml:space="preserve"> </w:t>
      </w:r>
      <w:r w:rsidRPr="00AF15AC">
        <w:rPr>
          <w:rFonts w:ascii="Bookman Old Style" w:hAnsi="Bookman Old Style"/>
          <w:spacing w:val="-2"/>
        </w:rPr>
        <w:t>Copies</w:t>
      </w:r>
      <w:r w:rsidR="00252D17" w:rsidRPr="00AF15AC">
        <w:rPr>
          <w:rFonts w:ascii="Bookman Old Style" w:hAnsi="Bookman Old Style"/>
          <w:spacing w:val="-2"/>
        </w:rPr>
        <w:t xml:space="preserve"> of </w:t>
      </w:r>
      <w:r w:rsidR="00330782" w:rsidRPr="00AF15AC">
        <w:rPr>
          <w:rFonts w:ascii="Bookman Old Style" w:hAnsi="Bookman Old Style"/>
          <w:spacing w:val="-2"/>
        </w:rPr>
        <w:t xml:space="preserve">Case Law </w:t>
      </w:r>
      <w:bookmarkEnd w:id="16"/>
    </w:p>
    <w:p w14:paraId="2E2E1A16" w14:textId="77777777" w:rsidR="005718F4" w:rsidRPr="00AF15AC" w:rsidRDefault="005718F4" w:rsidP="005718F4">
      <w:pPr>
        <w:ind w:left="720" w:right="186"/>
        <w:rPr>
          <w:rFonts w:ascii="Bookman Old Style" w:hAnsi="Bookman Old Style"/>
          <w:sz w:val="24"/>
        </w:rPr>
      </w:pPr>
    </w:p>
    <w:p w14:paraId="76EEE4B0" w14:textId="6B2869C9" w:rsidR="005718F4" w:rsidRPr="00AF15AC" w:rsidRDefault="005718F4" w:rsidP="005718F4">
      <w:pPr>
        <w:numPr>
          <w:ilvl w:val="0"/>
          <w:numId w:val="19"/>
        </w:numPr>
        <w:ind w:right="186"/>
        <w:rPr>
          <w:rFonts w:ascii="Bookman Old Style" w:hAnsi="Bookman Old Style"/>
          <w:sz w:val="24"/>
        </w:rPr>
      </w:pPr>
      <w:r w:rsidRPr="00AF15AC">
        <w:rPr>
          <w:rFonts w:ascii="Bookman Old Style" w:hAnsi="Bookman Old Style"/>
          <w:b/>
          <w:bCs/>
          <w:sz w:val="24"/>
        </w:rPr>
        <w:t xml:space="preserve">When Required: </w:t>
      </w:r>
      <w:r w:rsidR="006D6821" w:rsidRPr="00AF15AC">
        <w:rPr>
          <w:rFonts w:ascii="Bookman Old Style" w:hAnsi="Bookman Old Style"/>
          <w:sz w:val="24"/>
        </w:rPr>
        <w:t>C</w:t>
      </w:r>
      <w:r w:rsidRPr="00AF15AC">
        <w:rPr>
          <w:rFonts w:ascii="Bookman Old Style" w:hAnsi="Bookman Old Style"/>
          <w:sz w:val="24"/>
        </w:rPr>
        <w:t>ourtesy copies</w:t>
      </w:r>
      <w:r w:rsidR="006D6821" w:rsidRPr="00AF15AC">
        <w:rPr>
          <w:rFonts w:ascii="Bookman Old Style" w:hAnsi="Bookman Old Style"/>
          <w:sz w:val="24"/>
        </w:rPr>
        <w:t xml:space="preserve"> of case law </w:t>
      </w:r>
      <w:sdt>
        <w:sdtPr>
          <w:rPr>
            <w:rStyle w:val="PlaceholderText"/>
            <w:rFonts w:ascii="Bookman Old Style" w:hAnsi="Bookman Old Style"/>
            <w:sz w:val="24"/>
            <w:szCs w:val="24"/>
          </w:rPr>
          <w:alias w:val="Other Specified Document"/>
          <w:tag w:val="Other Specified Document"/>
          <w:id w:val="-553544871"/>
          <w:placeholder>
            <w:docPart w:val="748C76A6CD11422A8160233BC230925E"/>
          </w:placeholder>
          <w:text/>
        </w:sdtPr>
        <w:sdtEndPr>
          <w:rPr>
            <w:rStyle w:val="PlaceholderText"/>
          </w:rPr>
        </w:sdtEndPr>
        <w:sdtContent>
          <w:r w:rsidR="00B31E22">
            <w:rPr>
              <w:rStyle w:val="PlaceholderText"/>
              <w:rFonts w:ascii="Bookman Old Style" w:hAnsi="Bookman Old Style"/>
              <w:sz w:val="24"/>
              <w:szCs w:val="24"/>
            </w:rPr>
            <w:t xml:space="preserve">may be submitted to the court </w:t>
          </w:r>
          <w:r w:rsidR="00C809EC">
            <w:rPr>
              <w:rStyle w:val="PlaceholderText"/>
              <w:rFonts w:ascii="Bookman Old Style" w:hAnsi="Bookman Old Style"/>
              <w:sz w:val="24"/>
              <w:szCs w:val="24"/>
            </w:rPr>
            <w:t xml:space="preserve">and opposing party/counsel </w:t>
          </w:r>
          <w:r w:rsidR="00B31E22">
            <w:rPr>
              <w:rStyle w:val="PlaceholderText"/>
              <w:rFonts w:ascii="Bookman Old Style" w:hAnsi="Bookman Old Style"/>
              <w:sz w:val="24"/>
              <w:szCs w:val="24"/>
            </w:rPr>
            <w:t xml:space="preserve">for review in those cases where there is a novel issue of law to be decided by the Court.  </w:t>
          </w:r>
        </w:sdtContent>
      </w:sdt>
    </w:p>
    <w:p w14:paraId="58BA63DD" w14:textId="77777777" w:rsidR="005718F4" w:rsidRPr="00AF15AC" w:rsidRDefault="005718F4" w:rsidP="007B0B66">
      <w:pPr>
        <w:ind w:right="186"/>
        <w:rPr>
          <w:rFonts w:ascii="Bookman Old Style" w:hAnsi="Bookman Old Style"/>
          <w:sz w:val="24"/>
        </w:rPr>
      </w:pPr>
    </w:p>
    <w:p w14:paraId="0195ECF5" w14:textId="101E427E" w:rsidR="005718F4" w:rsidRPr="00AF15AC" w:rsidRDefault="005718F4" w:rsidP="005718F4">
      <w:pPr>
        <w:numPr>
          <w:ilvl w:val="0"/>
          <w:numId w:val="19"/>
        </w:numPr>
        <w:ind w:right="186"/>
        <w:rPr>
          <w:rFonts w:ascii="Bookman Old Style" w:hAnsi="Bookman Old Style"/>
          <w:sz w:val="24"/>
        </w:rPr>
      </w:pPr>
      <w:r w:rsidRPr="00AF15AC">
        <w:rPr>
          <w:rFonts w:ascii="Bookman Old Style" w:hAnsi="Bookman Old Style"/>
          <w:b/>
          <w:bCs/>
          <w:sz w:val="24"/>
        </w:rPr>
        <w:t>Submission Method:</w:t>
      </w:r>
      <w:r w:rsidRPr="00AF15AC">
        <w:rPr>
          <w:rFonts w:ascii="Bookman Old Style" w:hAnsi="Bookman Old Style"/>
          <w:sz w:val="24"/>
        </w:rPr>
        <w:t xml:space="preserve"> </w:t>
      </w:r>
      <w:r w:rsidR="00160BE3" w:rsidRPr="00AF15AC">
        <w:rPr>
          <w:rFonts w:ascii="Bookman Old Style" w:hAnsi="Bookman Old Style"/>
          <w:sz w:val="24"/>
        </w:rPr>
        <w:t>e</w:t>
      </w:r>
      <w:r w:rsidRPr="00AF15AC">
        <w:rPr>
          <w:rFonts w:ascii="Bookman Old Style" w:hAnsi="Bookman Old Style"/>
          <w:sz w:val="24"/>
        </w:rPr>
        <w:t>-mail</w:t>
      </w:r>
      <w:r w:rsidR="007B0B66">
        <w:rPr>
          <w:rFonts w:ascii="Bookman Old Style" w:hAnsi="Bookman Old Style"/>
          <w:sz w:val="24"/>
        </w:rPr>
        <w:t xml:space="preserve"> to </w:t>
      </w:r>
      <w:hyperlink r:id="rId10" w:history="1">
        <w:r w:rsidR="007B0B66" w:rsidRPr="00957626">
          <w:rPr>
            <w:rStyle w:val="Hyperlink"/>
            <w:rFonts w:ascii="Bookman Old Style" w:hAnsi="Bookman Old Style"/>
            <w:sz w:val="24"/>
          </w:rPr>
          <w:t>mstevens@circuit5.org</w:t>
        </w:r>
      </w:hyperlink>
      <w:r w:rsidR="007B0B66">
        <w:rPr>
          <w:rFonts w:ascii="Bookman Old Style" w:hAnsi="Bookman Old Style"/>
          <w:sz w:val="24"/>
        </w:rPr>
        <w:t xml:space="preserve"> </w:t>
      </w:r>
    </w:p>
    <w:p w14:paraId="6FB0140B" w14:textId="77777777" w:rsidR="005718F4" w:rsidRPr="00AF15AC" w:rsidRDefault="005718F4" w:rsidP="005718F4">
      <w:pPr>
        <w:ind w:left="720" w:right="186"/>
        <w:rPr>
          <w:rFonts w:ascii="Bookman Old Style" w:hAnsi="Bookman Old Style"/>
          <w:sz w:val="24"/>
        </w:rPr>
      </w:pPr>
    </w:p>
    <w:p w14:paraId="19B7FAE7" w14:textId="1BB03C04" w:rsidR="00B640C2" w:rsidRPr="00C809EC" w:rsidRDefault="005718F4" w:rsidP="00C809EC">
      <w:pPr>
        <w:numPr>
          <w:ilvl w:val="0"/>
          <w:numId w:val="19"/>
        </w:numPr>
        <w:ind w:right="186"/>
        <w:rPr>
          <w:rFonts w:ascii="Bookman Old Style" w:hAnsi="Bookman Old Style"/>
          <w:sz w:val="24"/>
        </w:rPr>
      </w:pPr>
      <w:r w:rsidRPr="00AF15AC">
        <w:rPr>
          <w:rFonts w:ascii="Bookman Old Style" w:hAnsi="Bookman Old Style"/>
          <w:b/>
          <w:bCs/>
          <w:sz w:val="24"/>
        </w:rPr>
        <w:t>Deadline for Submissions:</w:t>
      </w:r>
      <w:r w:rsidRPr="00AF15AC">
        <w:rPr>
          <w:rFonts w:ascii="Bookman Old Style" w:hAnsi="Bookman Old Style"/>
          <w:sz w:val="24"/>
        </w:rPr>
        <w:t xml:space="preserve"> </w:t>
      </w:r>
      <w:r w:rsidR="00063F06" w:rsidRPr="00AF15AC">
        <w:rPr>
          <w:rFonts w:ascii="Bookman Old Style" w:hAnsi="Bookman Old Style"/>
          <w:sz w:val="24"/>
        </w:rPr>
        <w:t>C</w:t>
      </w:r>
      <w:r w:rsidRPr="00AF15AC">
        <w:rPr>
          <w:rFonts w:ascii="Bookman Old Style" w:hAnsi="Bookman Old Style"/>
          <w:sz w:val="24"/>
        </w:rPr>
        <w:t xml:space="preserve">ourtesy copies must be delivered to the court no later than </w:t>
      </w:r>
      <w:r w:rsidR="004B1748" w:rsidRPr="00AF15AC">
        <w:rPr>
          <w:rFonts w:ascii="Bookman Old Style" w:hAnsi="Bookman Old Style"/>
          <w:sz w:val="24"/>
        </w:rPr>
        <w:t xml:space="preserve">two days </w:t>
      </w:r>
      <w:r w:rsidRPr="00AF15AC">
        <w:rPr>
          <w:rFonts w:ascii="Bookman Old Style" w:hAnsi="Bookman Old Style"/>
          <w:sz w:val="24"/>
        </w:rPr>
        <w:t xml:space="preserve">before any </w:t>
      </w:r>
      <w:r w:rsidR="00820A8C">
        <w:rPr>
          <w:rFonts w:ascii="Bookman Old Style" w:hAnsi="Bookman Old Style"/>
          <w:sz w:val="24"/>
        </w:rPr>
        <w:t xml:space="preserve">hearing.  </w:t>
      </w:r>
    </w:p>
    <w:p w14:paraId="03767C6E" w14:textId="77777777" w:rsidR="00504466" w:rsidRPr="00AF15AC" w:rsidRDefault="00504466" w:rsidP="00176143">
      <w:pPr>
        <w:pStyle w:val="BodyText"/>
        <w:spacing w:before="3"/>
        <w:ind w:left="180"/>
        <w:rPr>
          <w:rFonts w:ascii="Bookman Old Style" w:hAnsi="Bookman Old Style"/>
        </w:rPr>
      </w:pPr>
    </w:p>
    <w:p w14:paraId="73903C09" w14:textId="77777777" w:rsidR="00504466" w:rsidRPr="00AF15AC" w:rsidRDefault="00490494" w:rsidP="00744FB7">
      <w:pPr>
        <w:pStyle w:val="Heading1"/>
        <w:numPr>
          <w:ilvl w:val="0"/>
          <w:numId w:val="10"/>
        </w:numPr>
        <w:tabs>
          <w:tab w:val="left" w:pos="540"/>
        </w:tabs>
        <w:ind w:left="180" w:firstLine="0"/>
        <w:rPr>
          <w:rFonts w:ascii="Bookman Old Style" w:hAnsi="Bookman Old Style"/>
        </w:rPr>
      </w:pPr>
      <w:bookmarkStart w:id="17" w:name="F._Emergency_and_Other_Urgent_Matters"/>
      <w:bookmarkStart w:id="18" w:name="_Toc172552838"/>
      <w:bookmarkEnd w:id="17"/>
      <w:proofErr w:type="gramStart"/>
      <w:r w:rsidRPr="00AF15AC">
        <w:rPr>
          <w:rFonts w:ascii="Bookman Old Style" w:hAnsi="Bookman Old Style"/>
        </w:rPr>
        <w:t>Emergency</w:t>
      </w:r>
      <w:proofErr w:type="gramEnd"/>
      <w:r w:rsidRPr="00AF15AC">
        <w:rPr>
          <w:rFonts w:ascii="Bookman Old Style" w:hAnsi="Bookman Old Style"/>
          <w:spacing w:val="-7"/>
        </w:rPr>
        <w:t xml:space="preserve"> </w:t>
      </w:r>
      <w:r w:rsidRPr="00AF15AC">
        <w:rPr>
          <w:rFonts w:ascii="Bookman Old Style" w:hAnsi="Bookman Old Style"/>
        </w:rPr>
        <w:t>and</w:t>
      </w:r>
      <w:r w:rsidRPr="00AF15AC">
        <w:rPr>
          <w:rFonts w:ascii="Bookman Old Style" w:hAnsi="Bookman Old Style"/>
          <w:spacing w:val="-5"/>
        </w:rPr>
        <w:t xml:space="preserve"> </w:t>
      </w:r>
      <w:r w:rsidRPr="00AF15AC">
        <w:rPr>
          <w:rFonts w:ascii="Bookman Old Style" w:hAnsi="Bookman Old Style"/>
        </w:rPr>
        <w:t>Other</w:t>
      </w:r>
      <w:r w:rsidRPr="00AF15AC">
        <w:rPr>
          <w:rFonts w:ascii="Bookman Old Style" w:hAnsi="Bookman Old Style"/>
          <w:spacing w:val="-8"/>
        </w:rPr>
        <w:t xml:space="preserve"> </w:t>
      </w:r>
      <w:r w:rsidRPr="00AF15AC">
        <w:rPr>
          <w:rFonts w:ascii="Bookman Old Style" w:hAnsi="Bookman Old Style"/>
        </w:rPr>
        <w:t>Urgent</w:t>
      </w:r>
      <w:r w:rsidRPr="00AF15AC">
        <w:rPr>
          <w:rFonts w:ascii="Bookman Old Style" w:hAnsi="Bookman Old Style"/>
          <w:spacing w:val="-4"/>
        </w:rPr>
        <w:t xml:space="preserve"> </w:t>
      </w:r>
      <w:r w:rsidRPr="00AF15AC">
        <w:rPr>
          <w:rFonts w:ascii="Bookman Old Style" w:hAnsi="Bookman Old Style"/>
          <w:spacing w:val="-2"/>
        </w:rPr>
        <w:t>Matters</w:t>
      </w:r>
      <w:bookmarkEnd w:id="18"/>
    </w:p>
    <w:p w14:paraId="6B8D852A" w14:textId="77777777" w:rsidR="000B0D4B" w:rsidRPr="00AF15AC" w:rsidRDefault="000B0D4B" w:rsidP="00176143">
      <w:pPr>
        <w:ind w:left="180" w:right="229"/>
        <w:rPr>
          <w:rFonts w:ascii="Bookman Old Style" w:hAnsi="Bookman Old Style"/>
        </w:rPr>
      </w:pPr>
    </w:p>
    <w:p w14:paraId="0862D1C8" w14:textId="141F86B6" w:rsidR="00520B40" w:rsidRPr="00AF15AC" w:rsidRDefault="00520B40" w:rsidP="00520B40">
      <w:pPr>
        <w:numPr>
          <w:ilvl w:val="0"/>
          <w:numId w:val="20"/>
        </w:numPr>
        <w:ind w:right="229"/>
        <w:rPr>
          <w:rFonts w:ascii="Bookman Old Style" w:hAnsi="Bookman Old Style"/>
          <w:sz w:val="24"/>
          <w:szCs w:val="24"/>
        </w:rPr>
      </w:pPr>
      <w:r w:rsidRPr="00AF15AC">
        <w:rPr>
          <w:rFonts w:ascii="Bookman Old Style" w:hAnsi="Bookman Old Style"/>
          <w:b/>
          <w:bCs/>
          <w:sz w:val="24"/>
          <w:szCs w:val="24"/>
        </w:rPr>
        <w:t>Requirement</w:t>
      </w:r>
      <w:r w:rsidR="00A55C72" w:rsidRPr="00AF15AC">
        <w:rPr>
          <w:rFonts w:ascii="Bookman Old Style" w:hAnsi="Bookman Old Style"/>
          <w:b/>
          <w:bCs/>
          <w:sz w:val="24"/>
          <w:szCs w:val="24"/>
        </w:rPr>
        <w:t>s</w:t>
      </w:r>
      <w:r w:rsidRPr="00AF15AC">
        <w:rPr>
          <w:rFonts w:ascii="Bookman Old Style" w:hAnsi="Bookman Old Style"/>
          <w:b/>
          <w:bCs/>
          <w:sz w:val="24"/>
          <w:szCs w:val="24"/>
        </w:rPr>
        <w:t>:</w:t>
      </w:r>
      <w:r w:rsidRPr="00AF15AC">
        <w:rPr>
          <w:rFonts w:ascii="Bookman Old Style" w:hAnsi="Bookman Old Style"/>
          <w:sz w:val="24"/>
          <w:szCs w:val="24"/>
        </w:rPr>
        <w:t xml:space="preserve"> </w:t>
      </w:r>
      <w:r w:rsidR="009E346A" w:rsidRPr="00AF15AC">
        <w:rPr>
          <w:rFonts w:ascii="Bookman Old Style" w:hAnsi="Bookman Old Style"/>
          <w:sz w:val="24"/>
          <w:szCs w:val="24"/>
        </w:rPr>
        <w:t>I</w:t>
      </w:r>
      <w:r w:rsidR="005718F4" w:rsidRPr="00AF15AC">
        <w:rPr>
          <w:rFonts w:ascii="Bookman Old Style" w:hAnsi="Bookman Old Style"/>
          <w:sz w:val="24"/>
          <w:szCs w:val="24"/>
        </w:rPr>
        <w:t>f a party believes there is a factual basis for setting an emergency hearing, a detailed</w:t>
      </w:r>
      <w:r w:rsidR="0020156F" w:rsidRPr="00AF15AC">
        <w:rPr>
          <w:rFonts w:ascii="Bookman Old Style" w:hAnsi="Bookman Old Style"/>
          <w:sz w:val="24"/>
          <w:szCs w:val="24"/>
        </w:rPr>
        <w:t xml:space="preserve"> </w:t>
      </w:r>
      <w:r w:rsidR="005718F4" w:rsidRPr="00AF15AC">
        <w:rPr>
          <w:rFonts w:ascii="Bookman Old Style" w:hAnsi="Bookman Old Style"/>
          <w:sz w:val="24"/>
          <w:szCs w:val="24"/>
        </w:rPr>
        <w:t xml:space="preserve">motion setting forth the following </w:t>
      </w:r>
      <w:r w:rsidR="00A55C72" w:rsidRPr="00AF15AC">
        <w:rPr>
          <w:rFonts w:ascii="Bookman Old Style" w:hAnsi="Bookman Old Style"/>
          <w:sz w:val="24"/>
          <w:szCs w:val="24"/>
        </w:rPr>
        <w:t>must</w:t>
      </w:r>
      <w:r w:rsidR="005718F4" w:rsidRPr="00AF15AC">
        <w:rPr>
          <w:rFonts w:ascii="Bookman Old Style" w:hAnsi="Bookman Old Style"/>
          <w:sz w:val="24"/>
          <w:szCs w:val="24"/>
        </w:rPr>
        <w:t xml:space="preserve"> be filed</w:t>
      </w:r>
      <w:r w:rsidR="00A55C72" w:rsidRPr="00AF15AC">
        <w:rPr>
          <w:rFonts w:ascii="Bookman Old Style" w:hAnsi="Bookman Old Style"/>
          <w:sz w:val="24"/>
          <w:szCs w:val="24"/>
        </w:rPr>
        <w:t xml:space="preserve">: </w:t>
      </w:r>
      <w:r w:rsidR="004B1748" w:rsidRPr="00AF15AC">
        <w:rPr>
          <w:rFonts w:ascii="Bookman Old Style" w:hAnsi="Bookman Old Style"/>
          <w:sz w:val="24"/>
          <w:szCs w:val="24"/>
        </w:rPr>
        <w:t xml:space="preserve">(1) </w:t>
      </w:r>
      <w:r w:rsidR="00A55C72" w:rsidRPr="00AF15AC">
        <w:rPr>
          <w:rFonts w:ascii="Bookman Old Style" w:hAnsi="Bookman Old Style"/>
          <w:sz w:val="24"/>
          <w:szCs w:val="24"/>
        </w:rPr>
        <w:t xml:space="preserve">the issues to be resolved, </w:t>
      </w:r>
      <w:r w:rsidR="004B1748" w:rsidRPr="00AF15AC">
        <w:rPr>
          <w:rFonts w:ascii="Bookman Old Style" w:hAnsi="Bookman Old Style"/>
          <w:sz w:val="24"/>
          <w:szCs w:val="24"/>
        </w:rPr>
        <w:t xml:space="preserve">(2) </w:t>
      </w:r>
      <w:r w:rsidR="009E346A" w:rsidRPr="00AF15AC">
        <w:rPr>
          <w:rFonts w:ascii="Bookman Old Style" w:hAnsi="Bookman Old Style"/>
          <w:sz w:val="24"/>
          <w:szCs w:val="24"/>
        </w:rPr>
        <w:t xml:space="preserve">reasons </w:t>
      </w:r>
      <w:r w:rsidR="00A55C72" w:rsidRPr="00AF15AC">
        <w:rPr>
          <w:rFonts w:ascii="Bookman Old Style" w:hAnsi="Bookman Old Style"/>
          <w:sz w:val="24"/>
          <w:szCs w:val="24"/>
        </w:rPr>
        <w:t xml:space="preserve">why an emergency hearing is necessary, and </w:t>
      </w:r>
      <w:r w:rsidR="004B1748" w:rsidRPr="00AF15AC">
        <w:rPr>
          <w:rFonts w:ascii="Bookman Old Style" w:hAnsi="Bookman Old Style"/>
          <w:sz w:val="24"/>
          <w:szCs w:val="24"/>
        </w:rPr>
        <w:t xml:space="preserve">(3) </w:t>
      </w:r>
      <w:r w:rsidR="00A55C72" w:rsidRPr="00AF15AC">
        <w:rPr>
          <w:rFonts w:ascii="Bookman Old Style" w:hAnsi="Bookman Old Style"/>
          <w:sz w:val="24"/>
          <w:szCs w:val="24"/>
        </w:rPr>
        <w:t>the amount of time needed for each party’s presentation.</w:t>
      </w:r>
    </w:p>
    <w:p w14:paraId="130D4566" w14:textId="77777777" w:rsidR="00520B40" w:rsidRPr="00AF15AC" w:rsidRDefault="00520B40" w:rsidP="00520B40">
      <w:pPr>
        <w:ind w:left="720" w:right="229"/>
        <w:rPr>
          <w:rFonts w:ascii="Bookman Old Style" w:hAnsi="Bookman Old Style"/>
          <w:sz w:val="24"/>
          <w:szCs w:val="24"/>
        </w:rPr>
      </w:pPr>
    </w:p>
    <w:p w14:paraId="5216A0D9" w14:textId="3C665005" w:rsidR="00520B40" w:rsidRPr="00AF15AC" w:rsidRDefault="00A55C72" w:rsidP="00520B40">
      <w:pPr>
        <w:numPr>
          <w:ilvl w:val="0"/>
          <w:numId w:val="20"/>
        </w:numPr>
        <w:ind w:right="229"/>
        <w:rPr>
          <w:rFonts w:ascii="Bookman Old Style" w:hAnsi="Bookman Old Style"/>
          <w:sz w:val="24"/>
          <w:szCs w:val="24"/>
        </w:rPr>
      </w:pPr>
      <w:r w:rsidRPr="00AF15AC">
        <w:rPr>
          <w:rFonts w:ascii="Bookman Old Style" w:hAnsi="Bookman Old Style"/>
          <w:b/>
          <w:bCs/>
          <w:sz w:val="24"/>
          <w:szCs w:val="24"/>
        </w:rPr>
        <w:t>Scheduling</w:t>
      </w:r>
      <w:r w:rsidR="00520B40" w:rsidRPr="00AF15AC">
        <w:rPr>
          <w:rFonts w:ascii="Bookman Old Style" w:hAnsi="Bookman Old Style"/>
          <w:b/>
          <w:bCs/>
          <w:sz w:val="24"/>
          <w:szCs w:val="24"/>
        </w:rPr>
        <w:t>:</w:t>
      </w:r>
      <w:r w:rsidR="00520B40" w:rsidRPr="00AF15AC">
        <w:rPr>
          <w:rFonts w:ascii="Bookman Old Style" w:hAnsi="Bookman Old Style"/>
          <w:sz w:val="24"/>
          <w:szCs w:val="24"/>
        </w:rPr>
        <w:t xml:space="preserve"> </w:t>
      </w:r>
      <w:r w:rsidR="0019514C" w:rsidRPr="00AF15AC">
        <w:rPr>
          <w:rFonts w:ascii="Bookman Old Style" w:hAnsi="Bookman Old Style"/>
          <w:sz w:val="24"/>
          <w:szCs w:val="24"/>
        </w:rPr>
        <w:t>I</w:t>
      </w:r>
      <w:r w:rsidRPr="00AF15AC">
        <w:rPr>
          <w:rFonts w:ascii="Bookman Old Style" w:hAnsi="Bookman Old Style"/>
          <w:sz w:val="24"/>
          <w:szCs w:val="24"/>
        </w:rPr>
        <w:t xml:space="preserve">f the court determines that an emergency exists, a hearing will be scheduled unilaterally by the court. All parties shall make themselves available for </w:t>
      </w:r>
      <w:proofErr w:type="gramStart"/>
      <w:r w:rsidRPr="00AF15AC">
        <w:rPr>
          <w:rFonts w:ascii="Bookman Old Style" w:hAnsi="Bookman Old Style"/>
          <w:sz w:val="24"/>
          <w:szCs w:val="24"/>
        </w:rPr>
        <w:t>the emergency</w:t>
      </w:r>
      <w:proofErr w:type="gramEnd"/>
      <w:r w:rsidRPr="00AF15AC">
        <w:rPr>
          <w:rFonts w:ascii="Bookman Old Style" w:hAnsi="Bookman Old Style"/>
          <w:sz w:val="24"/>
          <w:szCs w:val="24"/>
        </w:rPr>
        <w:t xml:space="preserve"> hearing</w:t>
      </w:r>
      <w:r w:rsidR="007A60DA" w:rsidRPr="00AF15AC">
        <w:rPr>
          <w:rFonts w:ascii="Bookman Old Style" w:hAnsi="Bookman Old Style"/>
          <w:sz w:val="24"/>
          <w:szCs w:val="24"/>
        </w:rPr>
        <w:t>,</w:t>
      </w:r>
      <w:r w:rsidR="00F7463F" w:rsidRPr="00AF15AC">
        <w:rPr>
          <w:rFonts w:ascii="Bookman Old Style" w:hAnsi="Bookman Old Style"/>
          <w:sz w:val="24"/>
          <w:szCs w:val="24"/>
        </w:rPr>
        <w:t xml:space="preserve"> barring exigent circumstances</w:t>
      </w:r>
      <w:r w:rsidRPr="00AF15AC">
        <w:rPr>
          <w:rFonts w:ascii="Bookman Old Style" w:hAnsi="Bookman Old Style"/>
          <w:sz w:val="24"/>
          <w:szCs w:val="24"/>
        </w:rPr>
        <w:t>.</w:t>
      </w:r>
    </w:p>
    <w:p w14:paraId="68ED6EF3" w14:textId="69B1C028" w:rsidR="00744FB7" w:rsidRPr="00AF15AC" w:rsidRDefault="00490494" w:rsidP="00744FB7">
      <w:pPr>
        <w:pStyle w:val="Heading1"/>
        <w:numPr>
          <w:ilvl w:val="0"/>
          <w:numId w:val="10"/>
        </w:numPr>
        <w:tabs>
          <w:tab w:val="left" w:pos="565"/>
        </w:tabs>
        <w:spacing w:before="280"/>
        <w:ind w:left="180" w:firstLine="0"/>
        <w:rPr>
          <w:rFonts w:ascii="Bookman Old Style" w:hAnsi="Bookman Old Style"/>
        </w:rPr>
      </w:pPr>
      <w:bookmarkStart w:id="19" w:name="G._Exhibits_for_Evidentiary_Proceedings"/>
      <w:bookmarkStart w:id="20" w:name="_Toc172552839"/>
      <w:bookmarkEnd w:id="19"/>
      <w:r w:rsidRPr="00AF15AC">
        <w:rPr>
          <w:rFonts w:ascii="Bookman Old Style" w:hAnsi="Bookman Old Style"/>
        </w:rPr>
        <w:t>Exhibits</w:t>
      </w:r>
      <w:r w:rsidRPr="00AF15AC">
        <w:rPr>
          <w:rFonts w:ascii="Bookman Old Style" w:hAnsi="Bookman Old Style"/>
          <w:spacing w:val="-7"/>
        </w:rPr>
        <w:t xml:space="preserve"> </w:t>
      </w:r>
      <w:r w:rsidRPr="00AF15AC">
        <w:rPr>
          <w:rFonts w:ascii="Bookman Old Style" w:hAnsi="Bookman Old Style"/>
        </w:rPr>
        <w:t>for</w:t>
      </w:r>
      <w:r w:rsidRPr="00AF15AC">
        <w:rPr>
          <w:rFonts w:ascii="Bookman Old Style" w:hAnsi="Bookman Old Style"/>
          <w:spacing w:val="-7"/>
        </w:rPr>
        <w:t xml:space="preserve"> </w:t>
      </w:r>
      <w:r w:rsidRPr="00AF15AC">
        <w:rPr>
          <w:rFonts w:ascii="Bookman Old Style" w:hAnsi="Bookman Old Style"/>
        </w:rPr>
        <w:t>Evidentiary</w:t>
      </w:r>
      <w:r w:rsidRPr="00AF15AC">
        <w:rPr>
          <w:rFonts w:ascii="Bookman Old Style" w:hAnsi="Bookman Old Style"/>
          <w:spacing w:val="-7"/>
        </w:rPr>
        <w:t xml:space="preserve"> </w:t>
      </w:r>
      <w:r w:rsidRPr="00AF15AC">
        <w:rPr>
          <w:rFonts w:ascii="Bookman Old Style" w:hAnsi="Bookman Old Style"/>
          <w:spacing w:val="-2"/>
        </w:rPr>
        <w:t>Proceedings</w:t>
      </w:r>
      <w:bookmarkEnd w:id="20"/>
    </w:p>
    <w:p w14:paraId="7B158FE5" w14:textId="1DC02CDC" w:rsidR="00DF5648" w:rsidRDefault="00520B40" w:rsidP="006515F0">
      <w:pPr>
        <w:pStyle w:val="ListParagraph"/>
        <w:numPr>
          <w:ilvl w:val="0"/>
          <w:numId w:val="28"/>
        </w:numPr>
        <w:tabs>
          <w:tab w:val="left" w:pos="460"/>
        </w:tabs>
        <w:spacing w:before="240"/>
        <w:ind w:right="219"/>
        <w:rPr>
          <w:rFonts w:ascii="Bookman Old Style" w:hAnsi="Bookman Old Style"/>
          <w:sz w:val="24"/>
          <w:szCs w:val="24"/>
        </w:rPr>
      </w:pPr>
      <w:r w:rsidRPr="00DF5648">
        <w:rPr>
          <w:rFonts w:ascii="Bookman Old Style" w:hAnsi="Bookman Old Style"/>
          <w:b/>
          <w:bCs/>
          <w:sz w:val="24"/>
          <w:szCs w:val="24"/>
        </w:rPr>
        <w:t>Submission Method:</w:t>
      </w:r>
      <w:r w:rsidRPr="00DF5648">
        <w:rPr>
          <w:rFonts w:ascii="Bookman Old Style" w:hAnsi="Bookman Old Style"/>
          <w:sz w:val="24"/>
          <w:szCs w:val="24"/>
        </w:rPr>
        <w:t xml:space="preserve"> </w:t>
      </w:r>
      <w:r w:rsidR="002A5CDD" w:rsidRPr="00DF5648">
        <w:rPr>
          <w:rFonts w:ascii="Bookman Old Style" w:hAnsi="Bookman Old Style"/>
          <w:sz w:val="24"/>
          <w:szCs w:val="24"/>
        </w:rPr>
        <w:t>S</w:t>
      </w:r>
      <w:r w:rsidRPr="00DF5648">
        <w:rPr>
          <w:rFonts w:ascii="Bookman Old Style" w:hAnsi="Bookman Old Style"/>
          <w:sz w:val="24"/>
          <w:szCs w:val="24"/>
        </w:rPr>
        <w:t xml:space="preserve">ubmit all exhibits electronically </w:t>
      </w:r>
      <w:r w:rsidR="007000E8" w:rsidRPr="00DF5648">
        <w:rPr>
          <w:rFonts w:ascii="Bookman Old Style" w:hAnsi="Bookman Old Style"/>
          <w:sz w:val="24"/>
          <w:szCs w:val="24"/>
        </w:rPr>
        <w:t>by</w:t>
      </w:r>
      <w:r w:rsidRPr="00DF5648">
        <w:rPr>
          <w:rFonts w:ascii="Bookman Old Style" w:hAnsi="Bookman Old Style"/>
          <w:sz w:val="24"/>
          <w:szCs w:val="24"/>
        </w:rPr>
        <w:t xml:space="preserve"> </w:t>
      </w:r>
      <w:r w:rsidR="008A1A02" w:rsidRPr="00DF5648">
        <w:rPr>
          <w:rFonts w:ascii="Bookman Old Style" w:hAnsi="Bookman Old Style"/>
          <w:sz w:val="24"/>
          <w:szCs w:val="24"/>
        </w:rPr>
        <w:t>e</w:t>
      </w:r>
      <w:r w:rsidR="004C7ED2" w:rsidRPr="00DF5648">
        <w:rPr>
          <w:rFonts w:ascii="Bookman Old Style" w:hAnsi="Bookman Old Style"/>
          <w:sz w:val="24"/>
          <w:szCs w:val="24"/>
        </w:rPr>
        <w:t>-</w:t>
      </w:r>
      <w:r w:rsidR="0036265B" w:rsidRPr="00DF5648">
        <w:rPr>
          <w:rFonts w:ascii="Bookman Old Style" w:hAnsi="Bookman Old Style"/>
          <w:sz w:val="24"/>
          <w:szCs w:val="24"/>
        </w:rPr>
        <w:t>mail</w:t>
      </w:r>
      <w:r w:rsidR="00C219C0">
        <w:rPr>
          <w:rFonts w:ascii="Bookman Old Style" w:hAnsi="Bookman Old Style"/>
          <w:sz w:val="24"/>
          <w:szCs w:val="24"/>
        </w:rPr>
        <w:t xml:space="preserve"> </w:t>
      </w:r>
      <w:r w:rsidR="0036265B" w:rsidRPr="00DF5648">
        <w:rPr>
          <w:rFonts w:ascii="Bookman Old Style" w:hAnsi="Bookman Old Style"/>
          <w:sz w:val="24"/>
          <w:szCs w:val="24"/>
        </w:rPr>
        <w:t xml:space="preserve">to the </w:t>
      </w:r>
      <w:r w:rsidR="00DF5648" w:rsidRPr="00DF5648">
        <w:rPr>
          <w:rFonts w:ascii="Bookman Old Style" w:hAnsi="Bookman Old Style"/>
          <w:sz w:val="24"/>
          <w:szCs w:val="24"/>
        </w:rPr>
        <w:t xml:space="preserve">judicial assistant at </w:t>
      </w:r>
      <w:hyperlink r:id="rId11" w:history="1">
        <w:r w:rsidR="00DF5648" w:rsidRPr="00DF5648">
          <w:rPr>
            <w:rStyle w:val="Hyperlink"/>
            <w:rFonts w:ascii="Bookman Old Style" w:hAnsi="Bookman Old Style"/>
            <w:sz w:val="24"/>
            <w:szCs w:val="24"/>
          </w:rPr>
          <w:t>mstevens@circuit5.org</w:t>
        </w:r>
      </w:hyperlink>
      <w:r w:rsidR="00C219C0">
        <w:rPr>
          <w:rFonts w:ascii="Bookman Old Style" w:hAnsi="Bookman Old Style"/>
          <w:sz w:val="24"/>
          <w:szCs w:val="24"/>
        </w:rPr>
        <w:t xml:space="preserve">, and a hard copy </w:t>
      </w:r>
      <w:r w:rsidR="00360D3D">
        <w:rPr>
          <w:rFonts w:ascii="Bookman Old Style" w:hAnsi="Bookman Old Style"/>
          <w:sz w:val="24"/>
          <w:szCs w:val="24"/>
        </w:rPr>
        <w:t xml:space="preserve">must be delivered </w:t>
      </w:r>
      <w:r w:rsidR="00C219C0">
        <w:rPr>
          <w:rFonts w:ascii="Bookman Old Style" w:hAnsi="Bookman Old Style"/>
          <w:sz w:val="24"/>
          <w:szCs w:val="24"/>
        </w:rPr>
        <w:t xml:space="preserve">to </w:t>
      </w:r>
      <w:r w:rsidR="00F85BEE">
        <w:rPr>
          <w:rFonts w:ascii="Bookman Old Style" w:hAnsi="Bookman Old Style"/>
          <w:sz w:val="24"/>
          <w:szCs w:val="24"/>
        </w:rPr>
        <w:t>chambers</w:t>
      </w:r>
      <w:r w:rsidR="00C219C0">
        <w:rPr>
          <w:rFonts w:ascii="Bookman Old Style" w:hAnsi="Bookman Old Style"/>
          <w:sz w:val="24"/>
          <w:szCs w:val="24"/>
        </w:rPr>
        <w:t>.</w:t>
      </w:r>
    </w:p>
    <w:p w14:paraId="0D1B537B" w14:textId="0F18B5D8" w:rsidR="006515F0" w:rsidRPr="00F85BEE" w:rsidRDefault="00520B40" w:rsidP="00F85BEE">
      <w:pPr>
        <w:pStyle w:val="ListParagraph"/>
        <w:numPr>
          <w:ilvl w:val="0"/>
          <w:numId w:val="28"/>
        </w:numPr>
        <w:tabs>
          <w:tab w:val="left" w:pos="460"/>
        </w:tabs>
        <w:spacing w:before="240"/>
        <w:ind w:right="219"/>
        <w:rPr>
          <w:rFonts w:ascii="Bookman Old Style" w:hAnsi="Bookman Old Style"/>
          <w:sz w:val="24"/>
          <w:szCs w:val="24"/>
        </w:rPr>
      </w:pPr>
      <w:r w:rsidRPr="00AF15AC">
        <w:rPr>
          <w:rFonts w:ascii="Bookman Old Style" w:hAnsi="Bookman Old Style"/>
          <w:b/>
          <w:bCs/>
          <w:sz w:val="24"/>
          <w:szCs w:val="24"/>
        </w:rPr>
        <w:t>Deadline for Submissions:</w:t>
      </w:r>
      <w:r w:rsidRPr="00AF15AC">
        <w:rPr>
          <w:rFonts w:ascii="Bookman Old Style" w:hAnsi="Bookman Old Style"/>
          <w:sz w:val="24"/>
          <w:szCs w:val="24"/>
        </w:rPr>
        <w:t xml:space="preserve"> </w:t>
      </w:r>
      <w:r w:rsidR="00595A29" w:rsidRPr="00657DA6">
        <w:rPr>
          <w:rFonts w:ascii="Bookman Old Style" w:hAnsi="Bookman Old Style"/>
          <w:b/>
          <w:bCs/>
          <w:sz w:val="24"/>
          <w:szCs w:val="24"/>
        </w:rPr>
        <w:t xml:space="preserve">All exhibits must be received in chambers </w:t>
      </w:r>
      <w:r w:rsidR="00F85BEE" w:rsidRPr="00657DA6">
        <w:rPr>
          <w:rFonts w:ascii="Bookman Old Style" w:hAnsi="Bookman Old Style"/>
          <w:b/>
          <w:bCs/>
          <w:sz w:val="24"/>
          <w:szCs w:val="24"/>
        </w:rPr>
        <w:t xml:space="preserve">five business </w:t>
      </w:r>
      <w:r w:rsidR="00595A29" w:rsidRPr="00657DA6">
        <w:rPr>
          <w:rFonts w:ascii="Bookman Old Style" w:hAnsi="Bookman Old Style"/>
          <w:b/>
          <w:bCs/>
          <w:sz w:val="24"/>
          <w:szCs w:val="24"/>
        </w:rPr>
        <w:t>days before the evidentiary proceeding</w:t>
      </w:r>
      <w:r w:rsidR="00F85BEE">
        <w:rPr>
          <w:rFonts w:ascii="Bookman Old Style" w:hAnsi="Bookman Old Style"/>
          <w:sz w:val="24"/>
          <w:szCs w:val="24"/>
        </w:rPr>
        <w:t>.</w:t>
      </w:r>
    </w:p>
    <w:p w14:paraId="27ED1536" w14:textId="77777777" w:rsidR="00504466" w:rsidRPr="00AF15AC" w:rsidRDefault="00490494" w:rsidP="00744FB7">
      <w:pPr>
        <w:pStyle w:val="Heading1"/>
        <w:numPr>
          <w:ilvl w:val="0"/>
          <w:numId w:val="10"/>
        </w:numPr>
        <w:tabs>
          <w:tab w:val="left" w:pos="565"/>
        </w:tabs>
        <w:spacing w:before="200"/>
        <w:ind w:left="187" w:firstLine="0"/>
        <w:rPr>
          <w:rFonts w:ascii="Bookman Old Style" w:hAnsi="Bookman Old Style"/>
        </w:rPr>
      </w:pPr>
      <w:bookmarkStart w:id="21" w:name="H._Pretrial_Procedures_and_Conferences"/>
      <w:bookmarkStart w:id="22" w:name="_Toc172552840"/>
      <w:bookmarkEnd w:id="21"/>
      <w:r w:rsidRPr="00AF15AC">
        <w:rPr>
          <w:rFonts w:ascii="Bookman Old Style" w:hAnsi="Bookman Old Style"/>
        </w:rPr>
        <w:t>Pretrial</w:t>
      </w:r>
      <w:r w:rsidRPr="00AF15AC">
        <w:rPr>
          <w:rFonts w:ascii="Bookman Old Style" w:hAnsi="Bookman Old Style"/>
          <w:spacing w:val="-8"/>
        </w:rPr>
        <w:t xml:space="preserve"> </w:t>
      </w:r>
      <w:r w:rsidRPr="00AF15AC">
        <w:rPr>
          <w:rFonts w:ascii="Bookman Old Style" w:hAnsi="Bookman Old Style"/>
        </w:rPr>
        <w:t>Procedures</w:t>
      </w:r>
      <w:r w:rsidRPr="00AF15AC">
        <w:rPr>
          <w:rFonts w:ascii="Bookman Old Style" w:hAnsi="Bookman Old Style"/>
          <w:spacing w:val="-7"/>
        </w:rPr>
        <w:t xml:space="preserve"> </w:t>
      </w:r>
      <w:r w:rsidRPr="00AF15AC">
        <w:rPr>
          <w:rFonts w:ascii="Bookman Old Style" w:hAnsi="Bookman Old Style"/>
        </w:rPr>
        <w:t>and</w:t>
      </w:r>
      <w:r w:rsidRPr="00AF15AC">
        <w:rPr>
          <w:rFonts w:ascii="Bookman Old Style" w:hAnsi="Bookman Old Style"/>
          <w:spacing w:val="-6"/>
        </w:rPr>
        <w:t xml:space="preserve"> </w:t>
      </w:r>
      <w:r w:rsidRPr="00AF15AC">
        <w:rPr>
          <w:rFonts w:ascii="Bookman Old Style" w:hAnsi="Bookman Old Style"/>
          <w:spacing w:val="-2"/>
        </w:rPr>
        <w:t>Conferences</w:t>
      </w:r>
      <w:bookmarkEnd w:id="22"/>
    </w:p>
    <w:p w14:paraId="3E368D22" w14:textId="743517B5" w:rsidR="00E0041A" w:rsidRPr="00AF15AC" w:rsidRDefault="00E0041A" w:rsidP="00520B40">
      <w:pPr>
        <w:pStyle w:val="BodyText"/>
        <w:numPr>
          <w:ilvl w:val="0"/>
          <w:numId w:val="22"/>
        </w:numPr>
        <w:spacing w:before="279"/>
        <w:rPr>
          <w:rFonts w:ascii="Bookman Old Style" w:hAnsi="Bookman Old Style"/>
        </w:rPr>
      </w:pPr>
      <w:r w:rsidRPr="00AF15AC">
        <w:rPr>
          <w:rFonts w:ascii="Bookman Old Style" w:hAnsi="Bookman Old Style"/>
          <w:b/>
          <w:bCs/>
        </w:rPr>
        <w:t>Case Management Conference:</w:t>
      </w:r>
      <w:r w:rsidRPr="00AF15AC">
        <w:rPr>
          <w:rFonts w:ascii="Bookman Old Style" w:hAnsi="Bookman Old Style"/>
        </w:rPr>
        <w:t xml:space="preserve"> </w:t>
      </w:r>
      <w:r w:rsidR="0019514C" w:rsidRPr="00AF15AC">
        <w:rPr>
          <w:rFonts w:ascii="Bookman Old Style" w:hAnsi="Bookman Old Style"/>
        </w:rPr>
        <w:t>A</w:t>
      </w:r>
      <w:r w:rsidRPr="00AF15AC">
        <w:rPr>
          <w:rFonts w:ascii="Bookman Old Style" w:hAnsi="Bookman Old Style"/>
        </w:rPr>
        <w:t xml:space="preserve">ny party may request a case management conference </w:t>
      </w:r>
      <w:r w:rsidR="0019514C" w:rsidRPr="00AF15AC">
        <w:rPr>
          <w:rFonts w:ascii="Bookman Old Style" w:hAnsi="Bookman Old Style"/>
        </w:rPr>
        <w:t xml:space="preserve">(CMC) </w:t>
      </w:r>
      <w:r w:rsidRPr="00AF15AC">
        <w:rPr>
          <w:rFonts w:ascii="Bookman Old Style" w:hAnsi="Bookman Old Style"/>
        </w:rPr>
        <w:t>when a case requires. The court strongly encourages the early use of CMC in more complex cases, multiple</w:t>
      </w:r>
      <w:r w:rsidR="000A5835" w:rsidRPr="00AF15AC">
        <w:rPr>
          <w:rFonts w:ascii="Bookman Old Style" w:hAnsi="Bookman Old Style"/>
        </w:rPr>
        <w:t>-</w:t>
      </w:r>
      <w:r w:rsidRPr="00AF15AC">
        <w:rPr>
          <w:rFonts w:ascii="Bookman Old Style" w:hAnsi="Bookman Old Style"/>
        </w:rPr>
        <w:t xml:space="preserve">party litigation, or any case that might benefit from court intervention. Unless excused by the court in advance, all CMCs are mandatory for attorneys and self-represented litigants. Parties represented by counsel are not required to appear at </w:t>
      </w:r>
      <w:r w:rsidR="00160BE3" w:rsidRPr="00AF15AC">
        <w:rPr>
          <w:rFonts w:ascii="Bookman Old Style" w:hAnsi="Bookman Old Style"/>
        </w:rPr>
        <w:t xml:space="preserve">a </w:t>
      </w:r>
      <w:r w:rsidRPr="00AF15AC">
        <w:rPr>
          <w:rFonts w:ascii="Bookman Old Style" w:hAnsi="Bookman Old Style"/>
        </w:rPr>
        <w:t xml:space="preserve">CMC. </w:t>
      </w:r>
    </w:p>
    <w:p w14:paraId="4AE54747" w14:textId="0C1D4C6A" w:rsidR="00E0041A" w:rsidRPr="00AF15AC" w:rsidRDefault="00E0041A" w:rsidP="00520B40">
      <w:pPr>
        <w:pStyle w:val="BodyText"/>
        <w:numPr>
          <w:ilvl w:val="0"/>
          <w:numId w:val="22"/>
        </w:numPr>
        <w:spacing w:before="279"/>
        <w:rPr>
          <w:rFonts w:ascii="Bookman Old Style" w:hAnsi="Bookman Old Style"/>
        </w:rPr>
      </w:pPr>
      <w:r w:rsidRPr="00AF15AC">
        <w:rPr>
          <w:rFonts w:ascii="Bookman Old Style" w:hAnsi="Bookman Old Style"/>
          <w:b/>
          <w:bCs/>
        </w:rPr>
        <w:t>Status Conference:</w:t>
      </w:r>
      <w:r w:rsidRPr="00AF15AC">
        <w:rPr>
          <w:rFonts w:ascii="Bookman Old Style" w:hAnsi="Bookman Old Style"/>
        </w:rPr>
        <w:t xml:space="preserve"> </w:t>
      </w:r>
      <w:r w:rsidR="00A27083" w:rsidRPr="00AF15AC">
        <w:rPr>
          <w:rFonts w:ascii="Bookman Old Style" w:hAnsi="Bookman Old Style"/>
        </w:rPr>
        <w:t>A</w:t>
      </w:r>
      <w:r w:rsidRPr="00AF15AC">
        <w:rPr>
          <w:rFonts w:ascii="Bookman Old Style" w:hAnsi="Bookman Old Style"/>
        </w:rPr>
        <w:t>ny party may request a status conference when a case requires.</w:t>
      </w:r>
    </w:p>
    <w:p w14:paraId="74D3D847" w14:textId="6FC966B6" w:rsidR="006E44F2" w:rsidRPr="00AF15AC" w:rsidRDefault="006E44F2" w:rsidP="006E44F2">
      <w:pPr>
        <w:pStyle w:val="BodyText"/>
        <w:numPr>
          <w:ilvl w:val="0"/>
          <w:numId w:val="22"/>
        </w:numPr>
        <w:spacing w:before="279"/>
        <w:rPr>
          <w:rFonts w:ascii="Bookman Old Style" w:hAnsi="Bookman Old Style"/>
        </w:rPr>
      </w:pPr>
      <w:r w:rsidRPr="00AF15AC">
        <w:rPr>
          <w:rFonts w:ascii="Bookman Old Style" w:hAnsi="Bookman Old Style"/>
          <w:b/>
          <w:bCs/>
        </w:rPr>
        <w:lastRenderedPageBreak/>
        <w:t>Requirements:</w:t>
      </w:r>
      <w:r w:rsidRPr="00AF15AC">
        <w:rPr>
          <w:rFonts w:ascii="Bookman Old Style" w:hAnsi="Bookman Old Style"/>
        </w:rPr>
        <w:t xml:space="preserve"> </w:t>
      </w:r>
      <w:r w:rsidR="00A27083" w:rsidRPr="00AF15AC">
        <w:rPr>
          <w:rFonts w:ascii="Bookman Old Style" w:hAnsi="Bookman Old Style"/>
        </w:rPr>
        <w:t>A</w:t>
      </w:r>
      <w:r w:rsidRPr="00AF15AC">
        <w:rPr>
          <w:rFonts w:ascii="Bookman Old Style" w:hAnsi="Bookman Old Style"/>
        </w:rPr>
        <w:t>ny request for a CMC or status conference must articulate the reasons for the necessity of the conference.</w:t>
      </w:r>
    </w:p>
    <w:p w14:paraId="60ECA10F" w14:textId="09B707A3" w:rsidR="00520B40" w:rsidRPr="00AF15AC" w:rsidRDefault="00520B40" w:rsidP="00520B40">
      <w:pPr>
        <w:pStyle w:val="BodyText"/>
        <w:numPr>
          <w:ilvl w:val="0"/>
          <w:numId w:val="22"/>
        </w:numPr>
        <w:spacing w:before="279"/>
        <w:rPr>
          <w:rFonts w:ascii="Bookman Old Style" w:hAnsi="Bookman Old Style"/>
        </w:rPr>
      </w:pPr>
      <w:r w:rsidRPr="00AF15AC">
        <w:rPr>
          <w:rFonts w:ascii="Bookman Old Style" w:hAnsi="Bookman Old Style"/>
          <w:b/>
          <w:bCs/>
        </w:rPr>
        <w:t>Scheduling:</w:t>
      </w:r>
      <w:r w:rsidRPr="00AF15AC">
        <w:rPr>
          <w:rFonts w:ascii="Bookman Old Style" w:hAnsi="Bookman Old Style"/>
        </w:rPr>
        <w:t xml:space="preserve"> </w:t>
      </w:r>
      <w:r w:rsidR="00A27083" w:rsidRPr="00AF15AC">
        <w:rPr>
          <w:rFonts w:ascii="Bookman Old Style" w:hAnsi="Bookman Old Style"/>
        </w:rPr>
        <w:t>I</w:t>
      </w:r>
      <w:r w:rsidR="00E0041A" w:rsidRPr="00AF15AC">
        <w:rPr>
          <w:rFonts w:ascii="Bookman Old Style" w:hAnsi="Bookman Old Style"/>
        </w:rPr>
        <w:t>f the court agrees that a CMC or status conference is required, the moving party may</w:t>
      </w:r>
      <w:r w:rsidR="0028608F" w:rsidRPr="00AF15AC">
        <w:rPr>
          <w:rFonts w:ascii="Bookman Old Style" w:hAnsi="Bookman Old Style"/>
        </w:rPr>
        <w:t xml:space="preserve"> schedule the CMC or status conference</w:t>
      </w:r>
      <w:r w:rsidR="00E0041A" w:rsidRPr="00AF15AC">
        <w:rPr>
          <w:rFonts w:ascii="Bookman Old Style" w:hAnsi="Bookman Old Style"/>
        </w:rPr>
        <w:t xml:space="preserve"> </w:t>
      </w:r>
      <w:r w:rsidR="0028608F" w:rsidRPr="00AF15AC">
        <w:rPr>
          <w:rFonts w:ascii="Bookman Old Style" w:hAnsi="Bookman Old Style"/>
        </w:rPr>
        <w:t xml:space="preserve">through </w:t>
      </w:r>
      <w:r w:rsidR="002C5016">
        <w:rPr>
          <w:rFonts w:ascii="Bookman Old Style" w:hAnsi="Bookman Old Style"/>
        </w:rPr>
        <w:t>the Judicial Assistant at mstevens@circuit5.org</w:t>
      </w:r>
      <w:r w:rsidR="00E0041A" w:rsidRPr="00AF15AC">
        <w:rPr>
          <w:rFonts w:ascii="Bookman Old Style" w:hAnsi="Bookman Old Style"/>
        </w:rPr>
        <w:t>.</w:t>
      </w:r>
    </w:p>
    <w:p w14:paraId="15822D09" w14:textId="77777777" w:rsidR="00504466" w:rsidRPr="00AF15AC" w:rsidRDefault="00504466" w:rsidP="00176143">
      <w:pPr>
        <w:pStyle w:val="BodyText"/>
        <w:spacing w:before="6"/>
        <w:ind w:left="180"/>
        <w:rPr>
          <w:rFonts w:ascii="Bookman Old Style" w:hAnsi="Bookman Old Style"/>
        </w:rPr>
      </w:pPr>
    </w:p>
    <w:p w14:paraId="60676F53" w14:textId="76F31F3D" w:rsidR="00504466" w:rsidRPr="00AF15AC" w:rsidRDefault="00490494" w:rsidP="003C4E4D">
      <w:pPr>
        <w:pStyle w:val="Heading1"/>
        <w:numPr>
          <w:ilvl w:val="0"/>
          <w:numId w:val="10"/>
        </w:numPr>
        <w:tabs>
          <w:tab w:val="left" w:pos="540"/>
        </w:tabs>
        <w:jc w:val="both"/>
        <w:rPr>
          <w:rFonts w:ascii="Bookman Old Style" w:hAnsi="Bookman Old Style"/>
        </w:rPr>
      </w:pPr>
      <w:bookmarkStart w:id="23" w:name="I._Setting_Case_for_Trial"/>
      <w:bookmarkStart w:id="24" w:name="_Toc172552841"/>
      <w:bookmarkEnd w:id="23"/>
      <w:r w:rsidRPr="00AF15AC">
        <w:rPr>
          <w:rFonts w:ascii="Bookman Old Style" w:hAnsi="Bookman Old Style"/>
        </w:rPr>
        <w:t>Setting</w:t>
      </w:r>
      <w:r w:rsidRPr="00AF15AC">
        <w:rPr>
          <w:rFonts w:ascii="Bookman Old Style" w:hAnsi="Bookman Old Style"/>
          <w:spacing w:val="-3"/>
        </w:rPr>
        <w:t xml:space="preserve"> </w:t>
      </w:r>
      <w:r w:rsidRPr="00AF15AC">
        <w:rPr>
          <w:rFonts w:ascii="Bookman Old Style" w:hAnsi="Bookman Old Style"/>
        </w:rPr>
        <w:t>Case</w:t>
      </w:r>
      <w:r w:rsidRPr="00AF15AC">
        <w:rPr>
          <w:rFonts w:ascii="Bookman Old Style" w:hAnsi="Bookman Old Style"/>
          <w:spacing w:val="-3"/>
        </w:rPr>
        <w:t xml:space="preserve"> </w:t>
      </w:r>
      <w:r w:rsidRPr="00AF15AC">
        <w:rPr>
          <w:rFonts w:ascii="Bookman Old Style" w:hAnsi="Bookman Old Style"/>
        </w:rPr>
        <w:t>for</w:t>
      </w:r>
      <w:r w:rsidRPr="00AF15AC">
        <w:rPr>
          <w:rFonts w:ascii="Bookman Old Style" w:hAnsi="Bookman Old Style"/>
          <w:spacing w:val="-2"/>
        </w:rPr>
        <w:t xml:space="preserve"> </w:t>
      </w:r>
      <w:r w:rsidRPr="00AF15AC">
        <w:rPr>
          <w:rFonts w:ascii="Bookman Old Style" w:hAnsi="Bookman Old Style"/>
          <w:spacing w:val="-4"/>
        </w:rPr>
        <w:t>Trial</w:t>
      </w:r>
      <w:bookmarkEnd w:id="24"/>
    </w:p>
    <w:p w14:paraId="5E8F3F9D" w14:textId="131F4726" w:rsidR="00520B40" w:rsidRPr="00AF15AC" w:rsidRDefault="00520B40" w:rsidP="00520B40">
      <w:pPr>
        <w:pStyle w:val="BodyText"/>
        <w:numPr>
          <w:ilvl w:val="0"/>
          <w:numId w:val="23"/>
        </w:numPr>
        <w:spacing w:before="279"/>
        <w:rPr>
          <w:rFonts w:ascii="Bookman Old Style" w:hAnsi="Bookman Old Style"/>
        </w:rPr>
      </w:pPr>
      <w:r w:rsidRPr="00AF15AC">
        <w:rPr>
          <w:rFonts w:ascii="Bookman Old Style" w:hAnsi="Bookman Old Style"/>
          <w:b/>
          <w:bCs/>
        </w:rPr>
        <w:t>Procedure:</w:t>
      </w:r>
      <w:r w:rsidRPr="00AF15AC">
        <w:rPr>
          <w:rFonts w:ascii="Bookman Old Style" w:hAnsi="Bookman Old Style"/>
        </w:rPr>
        <w:t xml:space="preserve"> </w:t>
      </w:r>
      <w:r w:rsidR="00700BF6">
        <w:rPr>
          <w:rFonts w:ascii="Bookman Old Style" w:hAnsi="Bookman Old Style"/>
        </w:rPr>
        <w:t>F</w:t>
      </w:r>
      <w:r w:rsidRPr="00AF15AC">
        <w:rPr>
          <w:rFonts w:ascii="Bookman Old Style" w:hAnsi="Bookman Old Style"/>
        </w:rPr>
        <w:t xml:space="preserve">ile a </w:t>
      </w:r>
      <w:r w:rsidR="006E44F2" w:rsidRPr="00AF15AC">
        <w:rPr>
          <w:rFonts w:ascii="Bookman Old Style" w:hAnsi="Bookman Old Style"/>
        </w:rPr>
        <w:t xml:space="preserve">notice for trial to </w:t>
      </w:r>
      <w:r w:rsidRPr="00AF15AC">
        <w:rPr>
          <w:rFonts w:ascii="Bookman Old Style" w:hAnsi="Bookman Old Style"/>
        </w:rPr>
        <w:t>set the case for trial</w:t>
      </w:r>
      <w:r w:rsidR="001322E2">
        <w:rPr>
          <w:rFonts w:ascii="Bookman Old Style" w:hAnsi="Bookman Old Style"/>
        </w:rPr>
        <w:t xml:space="preserve"> and send a copy to </w:t>
      </w:r>
      <w:hyperlink r:id="rId12" w:history="1">
        <w:r w:rsidR="001322E2" w:rsidRPr="00957626">
          <w:rPr>
            <w:rStyle w:val="Hyperlink"/>
            <w:rFonts w:ascii="Bookman Old Style" w:hAnsi="Bookman Old Style"/>
          </w:rPr>
          <w:t>mstevens@circuit5.org</w:t>
        </w:r>
      </w:hyperlink>
      <w:r w:rsidR="001322E2">
        <w:rPr>
          <w:rFonts w:ascii="Bookman Old Style" w:hAnsi="Bookman Old Style"/>
        </w:rPr>
        <w:t>.  A PTC will be set</w:t>
      </w:r>
      <w:r w:rsidR="00AB441C">
        <w:rPr>
          <w:rFonts w:ascii="Bookman Old Style" w:hAnsi="Bookman Old Style"/>
        </w:rPr>
        <w:t>, at which time a trial date will be selected</w:t>
      </w:r>
      <w:r w:rsidR="006E44F2" w:rsidRPr="00AF15AC">
        <w:rPr>
          <w:rFonts w:ascii="Bookman Old Style" w:hAnsi="Bookman Old Style"/>
        </w:rPr>
        <w:t>.</w:t>
      </w:r>
      <w:r w:rsidRPr="00AF15AC">
        <w:rPr>
          <w:rFonts w:ascii="Bookman Old Style" w:hAnsi="Bookman Old Style"/>
        </w:rPr>
        <w:t xml:space="preserve"> </w:t>
      </w:r>
    </w:p>
    <w:p w14:paraId="46275576" w14:textId="7A2E9880" w:rsidR="00325673" w:rsidRPr="00AF15AC" w:rsidRDefault="00325673" w:rsidP="00325673">
      <w:pPr>
        <w:pStyle w:val="BodyText"/>
        <w:numPr>
          <w:ilvl w:val="0"/>
          <w:numId w:val="22"/>
        </w:numPr>
        <w:spacing w:before="279"/>
        <w:rPr>
          <w:rFonts w:ascii="Bookman Old Style" w:hAnsi="Bookman Old Style"/>
        </w:rPr>
      </w:pPr>
      <w:r w:rsidRPr="00AF15AC">
        <w:rPr>
          <w:rFonts w:ascii="Bookman Old Style" w:hAnsi="Bookman Old Style"/>
          <w:b/>
          <w:bCs/>
        </w:rPr>
        <w:t>Other Procedures</w:t>
      </w:r>
      <w:r w:rsidR="0025255A">
        <w:rPr>
          <w:rFonts w:ascii="Bookman Old Style" w:hAnsi="Bookman Old Style"/>
          <w:b/>
          <w:bCs/>
        </w:rPr>
        <w:t xml:space="preserve"> for Setting Case for Trial</w:t>
      </w:r>
      <w:r w:rsidRPr="00AF15AC">
        <w:rPr>
          <w:rFonts w:ascii="Bookman Old Style" w:hAnsi="Bookman Old Style"/>
          <w:b/>
          <w:bCs/>
        </w:rPr>
        <w:t>:</w:t>
      </w:r>
      <w:r w:rsidRPr="00AF15AC">
        <w:rPr>
          <w:rFonts w:ascii="Bookman Old Style" w:hAnsi="Bookman Old Style"/>
        </w:rPr>
        <w:t xml:space="preserve"> </w:t>
      </w:r>
      <w:sdt>
        <w:sdtPr>
          <w:rPr>
            <w:rFonts w:ascii="Bookman Old Style" w:hAnsi="Bookman Old Style"/>
          </w:rPr>
          <w:alias w:val="Other"/>
          <w:tag w:val="Other"/>
          <w:id w:val="52124397"/>
          <w:placeholder>
            <w:docPart w:val="A96F4DEC5C924465830FF85913A3AE8B"/>
          </w:placeholder>
          <w:text/>
        </w:sdtPr>
        <w:sdtEndPr/>
        <w:sdtContent>
          <w:r w:rsidR="00723BD5">
            <w:rPr>
              <w:rFonts w:ascii="Bookman Old Style" w:hAnsi="Bookman Old Style"/>
            </w:rPr>
            <w:t>You must file a pretrial memorandum 5 business days prior to the PTC</w:t>
          </w:r>
        </w:sdtContent>
      </w:sdt>
      <w:r w:rsidRPr="00AF15AC">
        <w:rPr>
          <w:rFonts w:ascii="Bookman Old Style" w:hAnsi="Bookman Old Style"/>
        </w:rPr>
        <w:t>.</w:t>
      </w:r>
    </w:p>
    <w:p w14:paraId="0F2F1EB9" w14:textId="77777777" w:rsidR="00504466" w:rsidRPr="00AF15AC" w:rsidRDefault="00504466" w:rsidP="00176143">
      <w:pPr>
        <w:pStyle w:val="BodyText"/>
        <w:spacing w:before="5"/>
        <w:ind w:left="180"/>
        <w:rPr>
          <w:rFonts w:ascii="Bookman Old Style" w:hAnsi="Bookman Old Style"/>
        </w:rPr>
      </w:pPr>
    </w:p>
    <w:p w14:paraId="1DBA4772" w14:textId="26701AC9" w:rsidR="00504466" w:rsidRPr="00AF15AC" w:rsidRDefault="00490494" w:rsidP="003C4E4D">
      <w:pPr>
        <w:pStyle w:val="Heading1"/>
        <w:numPr>
          <w:ilvl w:val="0"/>
          <w:numId w:val="10"/>
        </w:numPr>
        <w:tabs>
          <w:tab w:val="left" w:pos="540"/>
        </w:tabs>
        <w:spacing w:before="1"/>
        <w:rPr>
          <w:rFonts w:ascii="Bookman Old Style" w:hAnsi="Bookman Old Style"/>
        </w:rPr>
      </w:pPr>
      <w:bookmarkStart w:id="25" w:name="J._Preferred_Division_Forms"/>
      <w:bookmarkStart w:id="26" w:name="_Toc172552842"/>
      <w:bookmarkEnd w:id="25"/>
      <w:r w:rsidRPr="00AF15AC">
        <w:rPr>
          <w:rFonts w:ascii="Bookman Old Style" w:hAnsi="Bookman Old Style"/>
          <w:spacing w:val="-4"/>
        </w:rPr>
        <w:t>Forms</w:t>
      </w:r>
      <w:bookmarkEnd w:id="26"/>
    </w:p>
    <w:p w14:paraId="67C7C29C" w14:textId="75F6061F" w:rsidR="006E44F2" w:rsidRPr="001322E2" w:rsidRDefault="00520B40" w:rsidP="001322E2">
      <w:pPr>
        <w:pStyle w:val="BodyText"/>
        <w:numPr>
          <w:ilvl w:val="0"/>
          <w:numId w:val="24"/>
        </w:numPr>
        <w:spacing w:before="279"/>
        <w:rPr>
          <w:rFonts w:ascii="Bookman Old Style" w:hAnsi="Bookman Old Style"/>
        </w:rPr>
      </w:pPr>
      <w:bookmarkStart w:id="27" w:name="For_access_to_the_approved_division_form"/>
      <w:bookmarkStart w:id="28" w:name="_Hlk165455922"/>
      <w:bookmarkEnd w:id="27"/>
      <w:r w:rsidRPr="00AF15AC">
        <w:rPr>
          <w:rFonts w:ascii="Bookman Old Style" w:hAnsi="Bookman Old Style"/>
          <w:b/>
          <w:bCs/>
        </w:rPr>
        <w:t>Access:</w:t>
      </w:r>
      <w:r w:rsidRPr="00AF15AC">
        <w:rPr>
          <w:rFonts w:ascii="Bookman Old Style" w:hAnsi="Bookman Old Style"/>
        </w:rPr>
        <w:t xml:space="preserve"> </w:t>
      </w:r>
      <w:r w:rsidR="00615488">
        <w:rPr>
          <w:rFonts w:ascii="Bookman Old Style" w:hAnsi="Bookman Old Style"/>
        </w:rPr>
        <w:t>Forms can be found at flcourts.org</w:t>
      </w:r>
    </w:p>
    <w:bookmarkEnd w:id="28"/>
    <w:p w14:paraId="3A799FAD" w14:textId="77777777" w:rsidR="00504466" w:rsidRPr="00AF15AC" w:rsidRDefault="00504466" w:rsidP="00176143">
      <w:pPr>
        <w:pStyle w:val="BodyText"/>
        <w:spacing w:before="3"/>
        <w:ind w:left="180"/>
        <w:rPr>
          <w:rFonts w:ascii="Bookman Old Style" w:hAnsi="Bookman Old Style"/>
        </w:rPr>
      </w:pPr>
    </w:p>
    <w:p w14:paraId="66EF929A" w14:textId="28641D4B" w:rsidR="00504466" w:rsidRPr="00AF15AC" w:rsidRDefault="00490494" w:rsidP="003C4E4D">
      <w:pPr>
        <w:pStyle w:val="Heading1"/>
        <w:numPr>
          <w:ilvl w:val="0"/>
          <w:numId w:val="10"/>
        </w:numPr>
        <w:tabs>
          <w:tab w:val="left" w:pos="540"/>
        </w:tabs>
        <w:rPr>
          <w:rFonts w:ascii="Bookman Old Style" w:hAnsi="Bookman Old Style"/>
        </w:rPr>
      </w:pPr>
      <w:bookmarkStart w:id="29" w:name="_Toc172552843"/>
      <w:r w:rsidRPr="00AF15AC">
        <w:rPr>
          <w:rFonts w:ascii="Bookman Old Style" w:hAnsi="Bookman Old Style"/>
        </w:rPr>
        <w:t>Other</w:t>
      </w:r>
      <w:r w:rsidRPr="00AF15AC">
        <w:rPr>
          <w:rFonts w:ascii="Bookman Old Style" w:hAnsi="Bookman Old Style"/>
          <w:spacing w:val="-4"/>
        </w:rPr>
        <w:t xml:space="preserve"> </w:t>
      </w:r>
      <w:r w:rsidRPr="00AF15AC">
        <w:rPr>
          <w:rFonts w:ascii="Bookman Old Style" w:hAnsi="Bookman Old Style"/>
        </w:rPr>
        <w:t>Division</w:t>
      </w:r>
      <w:r w:rsidRPr="00AF15AC">
        <w:rPr>
          <w:rFonts w:ascii="Bookman Old Style" w:hAnsi="Bookman Old Style"/>
          <w:spacing w:val="-3"/>
        </w:rPr>
        <w:t xml:space="preserve"> </w:t>
      </w:r>
      <w:r w:rsidRPr="00AF15AC">
        <w:rPr>
          <w:rFonts w:ascii="Bookman Old Style" w:hAnsi="Bookman Old Style"/>
          <w:spacing w:val="-2"/>
        </w:rPr>
        <w:t>Procedures</w:t>
      </w:r>
      <w:bookmarkEnd w:id="29"/>
    </w:p>
    <w:p w14:paraId="649931D4" w14:textId="77777777" w:rsidR="00520B40" w:rsidRPr="00AF15AC" w:rsidRDefault="00520B40" w:rsidP="00176143">
      <w:pPr>
        <w:tabs>
          <w:tab w:val="left" w:pos="1540"/>
        </w:tabs>
        <w:ind w:left="180" w:right="321"/>
        <w:rPr>
          <w:rFonts w:ascii="Bookman Old Style" w:hAnsi="Bookman Old Style"/>
          <w:sz w:val="24"/>
        </w:rPr>
      </w:pPr>
    </w:p>
    <w:p w14:paraId="34F45615" w14:textId="7DCE371C" w:rsidR="00520B40" w:rsidRPr="00FC6112" w:rsidRDefault="00520B40" w:rsidP="00520B40">
      <w:pPr>
        <w:numPr>
          <w:ilvl w:val="0"/>
          <w:numId w:val="25"/>
        </w:numPr>
        <w:tabs>
          <w:tab w:val="left" w:pos="1540"/>
        </w:tabs>
        <w:ind w:right="321"/>
        <w:rPr>
          <w:rFonts w:ascii="Bookman Old Style" w:hAnsi="Bookman Old Style"/>
          <w:sz w:val="24"/>
        </w:rPr>
      </w:pPr>
      <w:r w:rsidRPr="00AF15AC">
        <w:rPr>
          <w:rFonts w:ascii="Bookman Old Style" w:hAnsi="Bookman Old Style"/>
          <w:b/>
          <w:bCs/>
          <w:sz w:val="24"/>
        </w:rPr>
        <w:t xml:space="preserve">ADA </w:t>
      </w:r>
      <w:r w:rsidR="00BF762D">
        <w:rPr>
          <w:rFonts w:ascii="Bookman Old Style" w:hAnsi="Bookman Old Style"/>
          <w:b/>
          <w:bCs/>
          <w:sz w:val="24"/>
        </w:rPr>
        <w:t>A</w:t>
      </w:r>
      <w:r w:rsidRPr="00AF15AC">
        <w:rPr>
          <w:rFonts w:ascii="Bookman Old Style" w:hAnsi="Bookman Old Style"/>
          <w:b/>
          <w:bCs/>
          <w:sz w:val="24"/>
        </w:rPr>
        <w:t xml:space="preserve">ccommodations: </w:t>
      </w:r>
      <w:r w:rsidR="006723AE">
        <w:rPr>
          <w:rFonts w:ascii="Bookman Old Style" w:hAnsi="Bookman Old Style"/>
          <w:sz w:val="24"/>
        </w:rPr>
        <w:t xml:space="preserve"> </w:t>
      </w:r>
      <w:r w:rsidR="00C06696" w:rsidRPr="00AF15AC">
        <w:rPr>
          <w:rFonts w:ascii="Bookman Old Style" w:hAnsi="Bookman Old Style"/>
          <w:sz w:val="24"/>
        </w:rPr>
        <w:t xml:space="preserve">If you need an ADA accommodation, please contact </w:t>
      </w:r>
      <w:r w:rsidR="00FC6112">
        <w:rPr>
          <w:rFonts w:ascii="Bookman Old Style" w:hAnsi="Bookman Old Style"/>
          <w:sz w:val="24"/>
        </w:rPr>
        <w:t xml:space="preserve">the </w:t>
      </w:r>
      <w:sdt>
        <w:sdtPr>
          <w:rPr>
            <w:sz w:val="28"/>
            <w:szCs w:val="28"/>
          </w:rPr>
          <w:alias w:val="ADA Accommodations"/>
          <w:tag w:val="ADA Accommodations"/>
          <w:id w:val="-1000427649"/>
          <w:placeholder>
            <w:docPart w:val="B965CAF4409245DD846C390BD89C2AB0"/>
          </w:placeholder>
          <w:text/>
        </w:sdtPr>
        <w:sdtEndPr/>
        <w:sdtContent>
          <w:r w:rsidR="00FC6112" w:rsidRPr="00FC6112">
            <w:rPr>
              <w:sz w:val="28"/>
              <w:szCs w:val="28"/>
            </w:rPr>
            <w:t xml:space="preserve">Office of the Trial Court Administrator, Hernando County Courthouse, 20 North Main Street, Brooksville, FL 34601, Telephone (352) 754-4402, at least 7 days before your scheduled court appearance, or immediately upon receiving this notification if the time before the scheduled appearance is less than 7 days; if you are hearing or voice impaired, call 711. You may also make </w:t>
          </w:r>
          <w:proofErr w:type="gramStart"/>
          <w:r w:rsidR="00FC6112" w:rsidRPr="00FC6112">
            <w:rPr>
              <w:sz w:val="28"/>
              <w:szCs w:val="28"/>
            </w:rPr>
            <w:t>request</w:t>
          </w:r>
          <w:proofErr w:type="gramEnd"/>
          <w:r w:rsidR="00FC6112" w:rsidRPr="00FC6112">
            <w:rPr>
              <w:sz w:val="28"/>
              <w:szCs w:val="28"/>
            </w:rPr>
            <w:t xml:space="preserve"> for </w:t>
          </w:r>
          <w:proofErr w:type="gramStart"/>
          <w:r w:rsidR="00FC6112" w:rsidRPr="00FC6112">
            <w:rPr>
              <w:sz w:val="28"/>
              <w:szCs w:val="28"/>
            </w:rPr>
            <w:t>accommodations</w:t>
          </w:r>
          <w:proofErr w:type="gramEnd"/>
          <w:r w:rsidR="00FC6112" w:rsidRPr="00FC6112">
            <w:rPr>
              <w:sz w:val="28"/>
              <w:szCs w:val="28"/>
            </w:rPr>
            <w:t xml:space="preserve"> online by: ADA Accommodation Request Form - State of Florida Fifth Judicial Circuit (circuit5.org)</w:t>
          </w:r>
        </w:sdtContent>
      </w:sdt>
      <w:r w:rsidR="006E44F2" w:rsidRPr="00FC6112">
        <w:rPr>
          <w:rFonts w:ascii="Bookman Old Style" w:hAnsi="Bookman Old Style"/>
          <w:sz w:val="24"/>
        </w:rPr>
        <w:t>.</w:t>
      </w:r>
    </w:p>
    <w:p w14:paraId="4FCB6222" w14:textId="77777777" w:rsidR="00520B40" w:rsidRPr="00AF15AC" w:rsidRDefault="00520B40" w:rsidP="00520B40">
      <w:pPr>
        <w:tabs>
          <w:tab w:val="left" w:pos="1540"/>
        </w:tabs>
        <w:ind w:left="720" w:right="321"/>
        <w:rPr>
          <w:rFonts w:ascii="Bookman Old Style" w:hAnsi="Bookman Old Style"/>
          <w:sz w:val="24"/>
        </w:rPr>
      </w:pPr>
    </w:p>
    <w:p w14:paraId="1C9741F7" w14:textId="11706175" w:rsidR="00520B40" w:rsidRPr="00AF15AC" w:rsidRDefault="00520B40" w:rsidP="00520B40">
      <w:pPr>
        <w:numPr>
          <w:ilvl w:val="0"/>
          <w:numId w:val="25"/>
        </w:numPr>
        <w:tabs>
          <w:tab w:val="left" w:pos="1540"/>
        </w:tabs>
        <w:ind w:right="321"/>
        <w:rPr>
          <w:rFonts w:ascii="Bookman Old Style" w:hAnsi="Bookman Old Style"/>
          <w:sz w:val="24"/>
        </w:rPr>
      </w:pPr>
      <w:r w:rsidRPr="00AF15AC">
        <w:rPr>
          <w:rFonts w:ascii="Bookman Old Style" w:hAnsi="Bookman Old Style"/>
          <w:b/>
          <w:bCs/>
          <w:sz w:val="24"/>
        </w:rPr>
        <w:t>Interpreter Requests:</w:t>
      </w:r>
      <w:r w:rsidR="00E508C6">
        <w:rPr>
          <w:rFonts w:ascii="Bookman Old Style" w:hAnsi="Bookman Old Style"/>
          <w:b/>
          <w:bCs/>
          <w:sz w:val="24"/>
        </w:rPr>
        <w:t xml:space="preserve">  </w:t>
      </w:r>
      <w:r w:rsidR="0029763E" w:rsidRPr="00AF15AC">
        <w:rPr>
          <w:rFonts w:ascii="Bookman Old Style" w:hAnsi="Bookman Old Style"/>
          <w:sz w:val="24"/>
        </w:rPr>
        <w:t xml:space="preserve">If an interpreter is needed for a hearing or trial, please </w:t>
      </w:r>
      <w:r w:rsidR="00791CA4">
        <w:rPr>
          <w:rFonts w:ascii="Bookman Old Style" w:hAnsi="Bookman Old Style"/>
          <w:sz w:val="24"/>
        </w:rPr>
        <w:t>send your request to:</w:t>
      </w:r>
      <w:r w:rsidR="00E84704" w:rsidRPr="00E84704">
        <w:rPr>
          <w:rFonts w:ascii="Bookman Old Style" w:hAnsi="Bookman Old Style"/>
          <w:sz w:val="24"/>
        </w:rPr>
        <w:t xml:space="preserve">  </w:t>
      </w:r>
      <w:hyperlink r:id="rId13" w:history="1">
        <w:r w:rsidR="00E84704" w:rsidRPr="00E84704">
          <w:rPr>
            <w:rStyle w:val="Hyperlink"/>
            <w:rFonts w:ascii="Bookman Old Style" w:hAnsi="Bookman Old Style"/>
            <w:sz w:val="24"/>
          </w:rPr>
          <w:t>interpreters@circuit5.org</w:t>
        </w:r>
      </w:hyperlink>
    </w:p>
    <w:p w14:paraId="49834531" w14:textId="77777777" w:rsidR="006E44F2" w:rsidRPr="00AF15AC" w:rsidRDefault="006E44F2" w:rsidP="006E44F2">
      <w:pPr>
        <w:pStyle w:val="ListParagraph"/>
        <w:rPr>
          <w:rFonts w:ascii="Bookman Old Style" w:hAnsi="Bookman Old Style"/>
          <w:sz w:val="24"/>
        </w:rPr>
      </w:pPr>
    </w:p>
    <w:p w14:paraId="49A7E830" w14:textId="5EA8AAFF" w:rsidR="006E44F2" w:rsidRPr="00AF15AC" w:rsidRDefault="006E44F2" w:rsidP="00520B40">
      <w:pPr>
        <w:numPr>
          <w:ilvl w:val="0"/>
          <w:numId w:val="25"/>
        </w:numPr>
        <w:tabs>
          <w:tab w:val="left" w:pos="1540"/>
        </w:tabs>
        <w:ind w:right="321"/>
        <w:rPr>
          <w:rFonts w:ascii="Bookman Old Style" w:hAnsi="Bookman Old Style"/>
          <w:sz w:val="24"/>
        </w:rPr>
      </w:pPr>
      <w:r w:rsidRPr="00AF15AC">
        <w:rPr>
          <w:rFonts w:ascii="Bookman Old Style" w:hAnsi="Bookman Old Style"/>
          <w:b/>
          <w:bCs/>
          <w:sz w:val="24"/>
        </w:rPr>
        <w:t>[Other</w:t>
      </w:r>
      <w:r w:rsidR="00325673" w:rsidRPr="00AF15AC">
        <w:rPr>
          <w:rFonts w:ascii="Bookman Old Style" w:hAnsi="Bookman Old Style"/>
          <w:b/>
          <w:bCs/>
          <w:sz w:val="24"/>
        </w:rPr>
        <w:t xml:space="preserve"> Division Procedures</w:t>
      </w:r>
      <w:r w:rsidRPr="00AF15AC">
        <w:rPr>
          <w:rFonts w:ascii="Bookman Old Style" w:hAnsi="Bookman Old Style"/>
          <w:b/>
          <w:bCs/>
          <w:sz w:val="24"/>
        </w:rPr>
        <w:t>]:</w:t>
      </w:r>
      <w:r w:rsidRPr="00AF15AC">
        <w:rPr>
          <w:rFonts w:ascii="Bookman Old Style" w:hAnsi="Bookman Old Style"/>
          <w:sz w:val="24"/>
        </w:rPr>
        <w:t xml:space="preserve"> </w:t>
      </w:r>
      <w:r w:rsidR="00EE0214">
        <w:rPr>
          <w:rFonts w:ascii="Bookman Old Style" w:hAnsi="Bookman Old Style"/>
          <w:sz w:val="24"/>
        </w:rPr>
        <w:t>In adoption case</w:t>
      </w:r>
      <w:r w:rsidR="00E01AE9">
        <w:rPr>
          <w:rFonts w:ascii="Bookman Old Style" w:hAnsi="Bookman Old Style"/>
          <w:sz w:val="24"/>
        </w:rPr>
        <w:t>s</w:t>
      </w:r>
      <w:r w:rsidR="00EE0214">
        <w:rPr>
          <w:rFonts w:ascii="Bookman Old Style" w:hAnsi="Bookman Old Style"/>
          <w:sz w:val="24"/>
        </w:rPr>
        <w:t xml:space="preserve">, please </w:t>
      </w:r>
      <w:r w:rsidR="006723AE">
        <w:rPr>
          <w:rFonts w:ascii="Bookman Old Style" w:hAnsi="Bookman Old Style"/>
          <w:sz w:val="24"/>
        </w:rPr>
        <w:t xml:space="preserve">make sure to </w:t>
      </w:r>
      <w:r w:rsidR="00EE0214">
        <w:rPr>
          <w:rFonts w:ascii="Bookman Old Style" w:hAnsi="Bookman Old Style"/>
          <w:sz w:val="24"/>
        </w:rPr>
        <w:t>request several certified copies of the Final Judgment immediately.  Failure to do so will result in the parties having to request the court to reopen their case to obtain them later.</w:t>
      </w:r>
    </w:p>
    <w:p w14:paraId="39A47662" w14:textId="77777777" w:rsidR="00EB0609" w:rsidRPr="00AF15AC" w:rsidRDefault="00EB0609" w:rsidP="006E44F2">
      <w:pPr>
        <w:tabs>
          <w:tab w:val="left" w:pos="1540"/>
        </w:tabs>
        <w:ind w:right="321"/>
        <w:rPr>
          <w:rFonts w:ascii="Bookman Old Style" w:hAnsi="Bookman Old Style"/>
          <w:sz w:val="24"/>
        </w:rPr>
      </w:pPr>
    </w:p>
    <w:sectPr w:rsidR="00EB0609" w:rsidRPr="00AF15AC" w:rsidSect="000448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AD04" w14:textId="77777777" w:rsidR="00826170" w:rsidRDefault="00826170" w:rsidP="00AF0C3C">
      <w:r>
        <w:separator/>
      </w:r>
    </w:p>
  </w:endnote>
  <w:endnote w:type="continuationSeparator" w:id="0">
    <w:p w14:paraId="7A9C294E" w14:textId="77777777" w:rsidR="00826170" w:rsidRDefault="00826170" w:rsidP="00AF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693" w14:textId="77777777" w:rsidR="00EA6D7F" w:rsidRDefault="00EA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160260"/>
      <w:docPartObj>
        <w:docPartGallery w:val="Page Numbers (Bottom of Page)"/>
        <w:docPartUnique/>
      </w:docPartObj>
    </w:sdtPr>
    <w:sdtEndPr>
      <w:rPr>
        <w:rFonts w:ascii="Bookman Old Style" w:hAnsi="Bookman Old Style"/>
        <w:noProof/>
      </w:rPr>
    </w:sdtEndPr>
    <w:sdtContent>
      <w:p w14:paraId="74578DE2" w14:textId="47C51A37" w:rsidR="00EA6D7F" w:rsidRPr="00EA6D7F" w:rsidRDefault="00EA6D7F">
        <w:pPr>
          <w:pStyle w:val="Footer"/>
          <w:jc w:val="center"/>
          <w:rPr>
            <w:rFonts w:ascii="Bookman Old Style" w:hAnsi="Bookman Old Style"/>
          </w:rPr>
        </w:pPr>
        <w:r w:rsidRPr="00EA6D7F">
          <w:rPr>
            <w:rFonts w:ascii="Bookman Old Style" w:hAnsi="Bookman Old Style"/>
          </w:rPr>
          <w:fldChar w:fldCharType="begin"/>
        </w:r>
        <w:r w:rsidRPr="00EA6D7F">
          <w:rPr>
            <w:rFonts w:ascii="Bookman Old Style" w:hAnsi="Bookman Old Style"/>
          </w:rPr>
          <w:instrText xml:space="preserve"> PAGE   \* MERGEFORMAT </w:instrText>
        </w:r>
        <w:r w:rsidRPr="00EA6D7F">
          <w:rPr>
            <w:rFonts w:ascii="Bookman Old Style" w:hAnsi="Bookman Old Style"/>
          </w:rPr>
          <w:fldChar w:fldCharType="separate"/>
        </w:r>
        <w:r w:rsidRPr="00EA6D7F">
          <w:rPr>
            <w:rFonts w:ascii="Bookman Old Style" w:hAnsi="Bookman Old Style"/>
            <w:noProof/>
          </w:rPr>
          <w:t>2</w:t>
        </w:r>
        <w:r w:rsidRPr="00EA6D7F">
          <w:rPr>
            <w:rFonts w:ascii="Bookman Old Style" w:hAnsi="Bookman Old Style"/>
            <w:noProof/>
          </w:rPr>
          <w:fldChar w:fldCharType="end"/>
        </w:r>
      </w:p>
    </w:sdtContent>
  </w:sdt>
  <w:p w14:paraId="322FA837" w14:textId="77777777" w:rsidR="00CA600D" w:rsidRDefault="00CA6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A28E" w14:textId="77777777" w:rsidR="00EA6D7F" w:rsidRDefault="00EA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5B93" w14:textId="77777777" w:rsidR="00826170" w:rsidRDefault="00826170" w:rsidP="00AF0C3C">
      <w:r>
        <w:separator/>
      </w:r>
    </w:p>
  </w:footnote>
  <w:footnote w:type="continuationSeparator" w:id="0">
    <w:p w14:paraId="085A2C12" w14:textId="77777777" w:rsidR="00826170" w:rsidRDefault="00826170" w:rsidP="00AF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166" w14:textId="77777777" w:rsidR="00EA6D7F" w:rsidRDefault="00EA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3504" w14:textId="77777777" w:rsidR="00EA6D7F" w:rsidRDefault="00EA6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A52" w14:textId="77777777" w:rsidR="00EA6D7F" w:rsidRDefault="00EA6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6E6"/>
    <w:multiLevelType w:val="hybridMultilevel"/>
    <w:tmpl w:val="5A828E0C"/>
    <w:lvl w:ilvl="0" w:tplc="F6523E7A">
      <w:start w:val="1"/>
      <w:numFmt w:val="upperLetter"/>
      <w:lvlText w:val="%1."/>
      <w:lvlJc w:val="left"/>
      <w:pPr>
        <w:ind w:left="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78209E0">
      <w:numFmt w:val="bullet"/>
      <w:lvlText w:val="•"/>
      <w:lvlJc w:val="left"/>
      <w:pPr>
        <w:ind w:left="1390" w:hanging="360"/>
      </w:pPr>
      <w:rPr>
        <w:rFonts w:hint="default"/>
        <w:lang w:val="en-US" w:eastAsia="en-US" w:bidi="ar-SA"/>
      </w:rPr>
    </w:lvl>
    <w:lvl w:ilvl="2" w:tplc="5100E7A6">
      <w:numFmt w:val="bullet"/>
      <w:lvlText w:val="•"/>
      <w:lvlJc w:val="left"/>
      <w:pPr>
        <w:ind w:left="2240" w:hanging="360"/>
      </w:pPr>
      <w:rPr>
        <w:rFonts w:hint="default"/>
        <w:lang w:val="en-US" w:eastAsia="en-US" w:bidi="ar-SA"/>
      </w:rPr>
    </w:lvl>
    <w:lvl w:ilvl="3" w:tplc="908CB1AA">
      <w:numFmt w:val="bullet"/>
      <w:lvlText w:val="•"/>
      <w:lvlJc w:val="left"/>
      <w:pPr>
        <w:ind w:left="3090" w:hanging="360"/>
      </w:pPr>
      <w:rPr>
        <w:rFonts w:hint="default"/>
        <w:lang w:val="en-US" w:eastAsia="en-US" w:bidi="ar-SA"/>
      </w:rPr>
    </w:lvl>
    <w:lvl w:ilvl="4" w:tplc="4FD045E8">
      <w:numFmt w:val="bullet"/>
      <w:lvlText w:val="•"/>
      <w:lvlJc w:val="left"/>
      <w:pPr>
        <w:ind w:left="3940" w:hanging="360"/>
      </w:pPr>
      <w:rPr>
        <w:rFonts w:hint="default"/>
        <w:lang w:val="en-US" w:eastAsia="en-US" w:bidi="ar-SA"/>
      </w:rPr>
    </w:lvl>
    <w:lvl w:ilvl="5" w:tplc="6C2EA284">
      <w:numFmt w:val="bullet"/>
      <w:lvlText w:val="•"/>
      <w:lvlJc w:val="left"/>
      <w:pPr>
        <w:ind w:left="4790" w:hanging="360"/>
      </w:pPr>
      <w:rPr>
        <w:rFonts w:hint="default"/>
        <w:lang w:val="en-US" w:eastAsia="en-US" w:bidi="ar-SA"/>
      </w:rPr>
    </w:lvl>
    <w:lvl w:ilvl="6" w:tplc="21284A78">
      <w:numFmt w:val="bullet"/>
      <w:lvlText w:val="•"/>
      <w:lvlJc w:val="left"/>
      <w:pPr>
        <w:ind w:left="5640" w:hanging="360"/>
      </w:pPr>
      <w:rPr>
        <w:rFonts w:hint="default"/>
        <w:lang w:val="en-US" w:eastAsia="en-US" w:bidi="ar-SA"/>
      </w:rPr>
    </w:lvl>
    <w:lvl w:ilvl="7" w:tplc="505EC0A8">
      <w:numFmt w:val="bullet"/>
      <w:lvlText w:val="•"/>
      <w:lvlJc w:val="left"/>
      <w:pPr>
        <w:ind w:left="6490" w:hanging="360"/>
      </w:pPr>
      <w:rPr>
        <w:rFonts w:hint="default"/>
        <w:lang w:val="en-US" w:eastAsia="en-US" w:bidi="ar-SA"/>
      </w:rPr>
    </w:lvl>
    <w:lvl w:ilvl="8" w:tplc="68227BA0">
      <w:numFmt w:val="bullet"/>
      <w:lvlText w:val="•"/>
      <w:lvlJc w:val="left"/>
      <w:pPr>
        <w:ind w:left="7340" w:hanging="360"/>
      </w:pPr>
      <w:rPr>
        <w:rFonts w:hint="default"/>
        <w:lang w:val="en-US" w:eastAsia="en-US" w:bidi="ar-SA"/>
      </w:rPr>
    </w:lvl>
  </w:abstractNum>
  <w:abstractNum w:abstractNumId="1" w15:restartNumberingAfterBreak="0">
    <w:nsid w:val="03C0136B"/>
    <w:multiLevelType w:val="hybridMultilevel"/>
    <w:tmpl w:val="674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70002"/>
    <w:multiLevelType w:val="hybridMultilevel"/>
    <w:tmpl w:val="B85E816E"/>
    <w:lvl w:ilvl="0" w:tplc="01CC5BBA">
      <w:start w:val="1"/>
      <w:numFmt w:val="upperLetter"/>
      <w:lvlText w:val="%1."/>
      <w:lvlJc w:val="left"/>
      <w:pPr>
        <w:ind w:left="551" w:hanging="332"/>
      </w:pPr>
      <w:rPr>
        <w:rFonts w:ascii="Bookman Old Style" w:eastAsia="Times New Roman" w:hAnsi="Bookman Old Style" w:cs="Times New Roman" w:hint="default"/>
        <w:b/>
        <w:bCs/>
        <w:i w:val="0"/>
        <w:iCs w:val="0"/>
        <w:spacing w:val="0"/>
        <w:w w:val="100"/>
        <w:sz w:val="27"/>
        <w:szCs w:val="27"/>
        <w:lang w:val="en-US" w:eastAsia="en-US" w:bidi="ar-SA"/>
      </w:rPr>
    </w:lvl>
    <w:lvl w:ilvl="1" w:tplc="8B54B340">
      <w:start w:val="1"/>
      <w:numFmt w:val="decimal"/>
      <w:lvlText w:val="%2."/>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3B0A82B4">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3" w:tplc="ADE22AC8">
      <w:numFmt w:val="bullet"/>
      <w:lvlText w:val="•"/>
      <w:lvlJc w:val="left"/>
      <w:pPr>
        <w:ind w:left="940" w:hanging="360"/>
      </w:pPr>
      <w:rPr>
        <w:rFonts w:hint="default"/>
        <w:lang w:val="en-US" w:eastAsia="en-US" w:bidi="ar-SA"/>
      </w:rPr>
    </w:lvl>
    <w:lvl w:ilvl="4" w:tplc="96500EFA">
      <w:numFmt w:val="bullet"/>
      <w:lvlText w:val="•"/>
      <w:lvlJc w:val="left"/>
      <w:pPr>
        <w:ind w:left="2205" w:hanging="360"/>
      </w:pPr>
      <w:rPr>
        <w:rFonts w:hint="default"/>
        <w:lang w:val="en-US" w:eastAsia="en-US" w:bidi="ar-SA"/>
      </w:rPr>
    </w:lvl>
    <w:lvl w:ilvl="5" w:tplc="11042AEA">
      <w:numFmt w:val="bullet"/>
      <w:lvlText w:val="•"/>
      <w:lvlJc w:val="left"/>
      <w:pPr>
        <w:ind w:left="3471" w:hanging="360"/>
      </w:pPr>
      <w:rPr>
        <w:rFonts w:hint="default"/>
        <w:lang w:val="en-US" w:eastAsia="en-US" w:bidi="ar-SA"/>
      </w:rPr>
    </w:lvl>
    <w:lvl w:ilvl="6" w:tplc="BAA4DD80">
      <w:numFmt w:val="bullet"/>
      <w:lvlText w:val="•"/>
      <w:lvlJc w:val="left"/>
      <w:pPr>
        <w:ind w:left="4737" w:hanging="360"/>
      </w:pPr>
      <w:rPr>
        <w:rFonts w:hint="default"/>
        <w:lang w:val="en-US" w:eastAsia="en-US" w:bidi="ar-SA"/>
      </w:rPr>
    </w:lvl>
    <w:lvl w:ilvl="7" w:tplc="34669A1C">
      <w:numFmt w:val="bullet"/>
      <w:lvlText w:val="•"/>
      <w:lvlJc w:val="left"/>
      <w:pPr>
        <w:ind w:left="6002" w:hanging="360"/>
      </w:pPr>
      <w:rPr>
        <w:rFonts w:hint="default"/>
        <w:lang w:val="en-US" w:eastAsia="en-US" w:bidi="ar-SA"/>
      </w:rPr>
    </w:lvl>
    <w:lvl w:ilvl="8" w:tplc="8E5CF87C">
      <w:numFmt w:val="bullet"/>
      <w:lvlText w:val="•"/>
      <w:lvlJc w:val="left"/>
      <w:pPr>
        <w:ind w:left="7268" w:hanging="360"/>
      </w:pPr>
      <w:rPr>
        <w:rFonts w:hint="default"/>
        <w:lang w:val="en-US" w:eastAsia="en-US" w:bidi="ar-SA"/>
      </w:rPr>
    </w:lvl>
  </w:abstractNum>
  <w:abstractNum w:abstractNumId="3" w15:restartNumberingAfterBreak="0">
    <w:nsid w:val="167A6CC1"/>
    <w:multiLevelType w:val="hybridMultilevel"/>
    <w:tmpl w:val="F2CAD85E"/>
    <w:lvl w:ilvl="0" w:tplc="13B68E84">
      <w:start w:val="1"/>
      <w:numFmt w:val="upperLetter"/>
      <w:lvlText w:val="%1."/>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A40BB22">
      <w:numFmt w:val="bullet"/>
      <w:lvlText w:val="•"/>
      <w:lvlJc w:val="left"/>
      <w:pPr>
        <w:ind w:left="2150" w:hanging="360"/>
      </w:pPr>
      <w:rPr>
        <w:rFonts w:hint="default"/>
        <w:lang w:val="en-US" w:eastAsia="en-US" w:bidi="ar-SA"/>
      </w:rPr>
    </w:lvl>
    <w:lvl w:ilvl="2" w:tplc="ACAE21D8">
      <w:numFmt w:val="bullet"/>
      <w:lvlText w:val="•"/>
      <w:lvlJc w:val="left"/>
      <w:pPr>
        <w:ind w:left="3000" w:hanging="360"/>
      </w:pPr>
      <w:rPr>
        <w:rFonts w:hint="default"/>
        <w:lang w:val="en-US" w:eastAsia="en-US" w:bidi="ar-SA"/>
      </w:rPr>
    </w:lvl>
    <w:lvl w:ilvl="3" w:tplc="B118790A">
      <w:numFmt w:val="bullet"/>
      <w:lvlText w:val="•"/>
      <w:lvlJc w:val="left"/>
      <w:pPr>
        <w:ind w:left="3850" w:hanging="360"/>
      </w:pPr>
      <w:rPr>
        <w:rFonts w:hint="default"/>
        <w:lang w:val="en-US" w:eastAsia="en-US" w:bidi="ar-SA"/>
      </w:rPr>
    </w:lvl>
    <w:lvl w:ilvl="4" w:tplc="E43EC728">
      <w:numFmt w:val="bullet"/>
      <w:lvlText w:val="•"/>
      <w:lvlJc w:val="left"/>
      <w:pPr>
        <w:ind w:left="4700" w:hanging="360"/>
      </w:pPr>
      <w:rPr>
        <w:rFonts w:hint="default"/>
        <w:lang w:val="en-US" w:eastAsia="en-US" w:bidi="ar-SA"/>
      </w:rPr>
    </w:lvl>
    <w:lvl w:ilvl="5" w:tplc="E7F2E586">
      <w:numFmt w:val="bullet"/>
      <w:lvlText w:val="•"/>
      <w:lvlJc w:val="left"/>
      <w:pPr>
        <w:ind w:left="5550" w:hanging="360"/>
      </w:pPr>
      <w:rPr>
        <w:rFonts w:hint="default"/>
        <w:lang w:val="en-US" w:eastAsia="en-US" w:bidi="ar-SA"/>
      </w:rPr>
    </w:lvl>
    <w:lvl w:ilvl="6" w:tplc="DA545BCA">
      <w:numFmt w:val="bullet"/>
      <w:lvlText w:val="•"/>
      <w:lvlJc w:val="left"/>
      <w:pPr>
        <w:ind w:left="6400" w:hanging="360"/>
      </w:pPr>
      <w:rPr>
        <w:rFonts w:hint="default"/>
        <w:lang w:val="en-US" w:eastAsia="en-US" w:bidi="ar-SA"/>
      </w:rPr>
    </w:lvl>
    <w:lvl w:ilvl="7" w:tplc="D8DE6FC4">
      <w:numFmt w:val="bullet"/>
      <w:lvlText w:val="•"/>
      <w:lvlJc w:val="left"/>
      <w:pPr>
        <w:ind w:left="7250" w:hanging="360"/>
      </w:pPr>
      <w:rPr>
        <w:rFonts w:hint="default"/>
        <w:lang w:val="en-US" w:eastAsia="en-US" w:bidi="ar-SA"/>
      </w:rPr>
    </w:lvl>
    <w:lvl w:ilvl="8" w:tplc="52E6C190">
      <w:numFmt w:val="bullet"/>
      <w:lvlText w:val="•"/>
      <w:lvlJc w:val="left"/>
      <w:pPr>
        <w:ind w:left="8100" w:hanging="360"/>
      </w:pPr>
      <w:rPr>
        <w:rFonts w:hint="default"/>
        <w:lang w:val="en-US" w:eastAsia="en-US" w:bidi="ar-SA"/>
      </w:rPr>
    </w:lvl>
  </w:abstractNum>
  <w:abstractNum w:abstractNumId="4" w15:restartNumberingAfterBreak="0">
    <w:nsid w:val="16D52007"/>
    <w:multiLevelType w:val="hybridMultilevel"/>
    <w:tmpl w:val="BA5860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8E2404A"/>
    <w:multiLevelType w:val="multilevel"/>
    <w:tmpl w:val="0D2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C5130"/>
    <w:multiLevelType w:val="multilevel"/>
    <w:tmpl w:val="E45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B3674"/>
    <w:multiLevelType w:val="hybridMultilevel"/>
    <w:tmpl w:val="9DA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C214E"/>
    <w:multiLevelType w:val="multilevel"/>
    <w:tmpl w:val="BC4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C06174"/>
    <w:multiLevelType w:val="multilevel"/>
    <w:tmpl w:val="D1B0F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62B62"/>
    <w:multiLevelType w:val="hybridMultilevel"/>
    <w:tmpl w:val="315631FE"/>
    <w:lvl w:ilvl="0" w:tplc="5328A79A">
      <w:start w:val="1"/>
      <w:numFmt w:val="upperLetter"/>
      <w:lvlText w:val="%1."/>
      <w:lvlJc w:val="left"/>
      <w:pPr>
        <w:ind w:left="58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71F2B504">
      <w:numFmt w:val="bullet"/>
      <w:lvlText w:val=""/>
      <w:lvlJc w:val="left"/>
      <w:pPr>
        <w:ind w:left="1300" w:hanging="360"/>
      </w:pPr>
      <w:rPr>
        <w:rFonts w:ascii="Symbol" w:eastAsia="Symbol" w:hAnsi="Symbol" w:cs="Symbol" w:hint="default"/>
        <w:b w:val="0"/>
        <w:bCs w:val="0"/>
        <w:i w:val="0"/>
        <w:iCs w:val="0"/>
        <w:spacing w:val="0"/>
        <w:w w:val="99"/>
        <w:sz w:val="20"/>
        <w:szCs w:val="20"/>
        <w:lang w:val="en-US" w:eastAsia="en-US" w:bidi="ar-SA"/>
      </w:rPr>
    </w:lvl>
    <w:lvl w:ilvl="2" w:tplc="0A9A0582">
      <w:numFmt w:val="bullet"/>
      <w:lvlText w:val="•"/>
      <w:lvlJc w:val="left"/>
      <w:pPr>
        <w:ind w:left="2244" w:hanging="360"/>
      </w:pPr>
      <w:rPr>
        <w:rFonts w:hint="default"/>
        <w:lang w:val="en-US" w:eastAsia="en-US" w:bidi="ar-SA"/>
      </w:rPr>
    </w:lvl>
    <w:lvl w:ilvl="3" w:tplc="BF06D3F2">
      <w:numFmt w:val="bullet"/>
      <w:lvlText w:val="•"/>
      <w:lvlJc w:val="left"/>
      <w:pPr>
        <w:ind w:left="3188" w:hanging="360"/>
      </w:pPr>
      <w:rPr>
        <w:rFonts w:hint="default"/>
        <w:lang w:val="en-US" w:eastAsia="en-US" w:bidi="ar-SA"/>
      </w:rPr>
    </w:lvl>
    <w:lvl w:ilvl="4" w:tplc="904C46C6">
      <w:numFmt w:val="bullet"/>
      <w:lvlText w:val="•"/>
      <w:lvlJc w:val="left"/>
      <w:pPr>
        <w:ind w:left="4133" w:hanging="360"/>
      </w:pPr>
      <w:rPr>
        <w:rFonts w:hint="default"/>
        <w:lang w:val="en-US" w:eastAsia="en-US" w:bidi="ar-SA"/>
      </w:rPr>
    </w:lvl>
    <w:lvl w:ilvl="5" w:tplc="8EB643D2">
      <w:numFmt w:val="bullet"/>
      <w:lvlText w:val="•"/>
      <w:lvlJc w:val="left"/>
      <w:pPr>
        <w:ind w:left="5077" w:hanging="360"/>
      </w:pPr>
      <w:rPr>
        <w:rFonts w:hint="default"/>
        <w:lang w:val="en-US" w:eastAsia="en-US" w:bidi="ar-SA"/>
      </w:rPr>
    </w:lvl>
    <w:lvl w:ilvl="6" w:tplc="4F28298A">
      <w:numFmt w:val="bullet"/>
      <w:lvlText w:val="•"/>
      <w:lvlJc w:val="left"/>
      <w:pPr>
        <w:ind w:left="6022" w:hanging="360"/>
      </w:pPr>
      <w:rPr>
        <w:rFonts w:hint="default"/>
        <w:lang w:val="en-US" w:eastAsia="en-US" w:bidi="ar-SA"/>
      </w:rPr>
    </w:lvl>
    <w:lvl w:ilvl="7" w:tplc="2206CC1E">
      <w:numFmt w:val="bullet"/>
      <w:lvlText w:val="•"/>
      <w:lvlJc w:val="left"/>
      <w:pPr>
        <w:ind w:left="6966" w:hanging="360"/>
      </w:pPr>
      <w:rPr>
        <w:rFonts w:hint="default"/>
        <w:lang w:val="en-US" w:eastAsia="en-US" w:bidi="ar-SA"/>
      </w:rPr>
    </w:lvl>
    <w:lvl w:ilvl="8" w:tplc="3A1C9FB0">
      <w:numFmt w:val="bullet"/>
      <w:lvlText w:val="•"/>
      <w:lvlJc w:val="left"/>
      <w:pPr>
        <w:ind w:left="7911" w:hanging="360"/>
      </w:pPr>
      <w:rPr>
        <w:rFonts w:hint="default"/>
        <w:lang w:val="en-US" w:eastAsia="en-US" w:bidi="ar-SA"/>
      </w:rPr>
    </w:lvl>
  </w:abstractNum>
  <w:abstractNum w:abstractNumId="11" w15:restartNumberingAfterBreak="0">
    <w:nsid w:val="37CF3BBA"/>
    <w:multiLevelType w:val="hybridMultilevel"/>
    <w:tmpl w:val="35DC9AFA"/>
    <w:lvl w:ilvl="0" w:tplc="FFFFFFFF">
      <w:start w:val="1"/>
      <w:numFmt w:val="upperLetter"/>
      <w:lvlText w:val="%1."/>
      <w:lvlJc w:val="left"/>
      <w:pPr>
        <w:ind w:left="551" w:hanging="332"/>
      </w:pPr>
      <w:rPr>
        <w:rFonts w:ascii="Bookman Old Style" w:eastAsia="Times New Roman" w:hAnsi="Bookman Old Style" w:cs="Times New Roman" w:hint="default"/>
        <w:b/>
        <w:bCs/>
        <w:i w:val="0"/>
        <w:iCs w:val="0"/>
        <w:spacing w:val="0"/>
        <w:w w:val="100"/>
        <w:sz w:val="27"/>
        <w:szCs w:val="27"/>
        <w:lang w:val="en-US" w:eastAsia="en-US" w:bidi="ar-SA"/>
      </w:rPr>
    </w:lvl>
    <w:lvl w:ilvl="1" w:tplc="04090001">
      <w:start w:val="1"/>
      <w:numFmt w:val="bullet"/>
      <w:lvlText w:val=""/>
      <w:lvlJc w:val="left"/>
      <w:pPr>
        <w:ind w:left="580" w:hanging="360"/>
      </w:pPr>
      <w:rPr>
        <w:rFonts w:ascii="Symbol" w:hAnsi="Symbol" w:hint="default"/>
      </w:rPr>
    </w:lvl>
    <w:lvl w:ilvl="2" w:tplc="FFFFFFFF">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3" w:tplc="FFFFFFFF">
      <w:numFmt w:val="bullet"/>
      <w:lvlText w:val="•"/>
      <w:lvlJc w:val="left"/>
      <w:pPr>
        <w:ind w:left="940" w:hanging="360"/>
      </w:pPr>
      <w:rPr>
        <w:rFonts w:hint="default"/>
        <w:lang w:val="en-US" w:eastAsia="en-US" w:bidi="ar-SA"/>
      </w:rPr>
    </w:lvl>
    <w:lvl w:ilvl="4" w:tplc="FFFFFFFF">
      <w:numFmt w:val="bullet"/>
      <w:lvlText w:val="•"/>
      <w:lvlJc w:val="left"/>
      <w:pPr>
        <w:ind w:left="2205" w:hanging="360"/>
      </w:pPr>
      <w:rPr>
        <w:rFonts w:hint="default"/>
        <w:lang w:val="en-US" w:eastAsia="en-US" w:bidi="ar-SA"/>
      </w:rPr>
    </w:lvl>
    <w:lvl w:ilvl="5" w:tplc="FFFFFFFF">
      <w:numFmt w:val="bullet"/>
      <w:lvlText w:val="•"/>
      <w:lvlJc w:val="left"/>
      <w:pPr>
        <w:ind w:left="3471" w:hanging="360"/>
      </w:pPr>
      <w:rPr>
        <w:rFonts w:hint="default"/>
        <w:lang w:val="en-US" w:eastAsia="en-US" w:bidi="ar-SA"/>
      </w:rPr>
    </w:lvl>
    <w:lvl w:ilvl="6" w:tplc="FFFFFFFF">
      <w:numFmt w:val="bullet"/>
      <w:lvlText w:val="•"/>
      <w:lvlJc w:val="left"/>
      <w:pPr>
        <w:ind w:left="4737" w:hanging="360"/>
      </w:pPr>
      <w:rPr>
        <w:rFonts w:hint="default"/>
        <w:lang w:val="en-US" w:eastAsia="en-US" w:bidi="ar-SA"/>
      </w:rPr>
    </w:lvl>
    <w:lvl w:ilvl="7" w:tplc="FFFFFFFF">
      <w:numFmt w:val="bullet"/>
      <w:lvlText w:val="•"/>
      <w:lvlJc w:val="left"/>
      <w:pPr>
        <w:ind w:left="6002" w:hanging="360"/>
      </w:pPr>
      <w:rPr>
        <w:rFonts w:hint="default"/>
        <w:lang w:val="en-US" w:eastAsia="en-US" w:bidi="ar-SA"/>
      </w:rPr>
    </w:lvl>
    <w:lvl w:ilvl="8" w:tplc="FFFFFFFF">
      <w:numFmt w:val="bullet"/>
      <w:lvlText w:val="•"/>
      <w:lvlJc w:val="left"/>
      <w:pPr>
        <w:ind w:left="7268" w:hanging="360"/>
      </w:pPr>
      <w:rPr>
        <w:rFonts w:hint="default"/>
        <w:lang w:val="en-US" w:eastAsia="en-US" w:bidi="ar-SA"/>
      </w:rPr>
    </w:lvl>
  </w:abstractNum>
  <w:abstractNum w:abstractNumId="12" w15:restartNumberingAfterBreak="0">
    <w:nsid w:val="3A977F4F"/>
    <w:multiLevelType w:val="hybridMultilevel"/>
    <w:tmpl w:val="ADBEDC86"/>
    <w:lvl w:ilvl="0" w:tplc="86B40E66">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E74C334">
      <w:numFmt w:val="bullet"/>
      <w:lvlText w:val="•"/>
      <w:lvlJc w:val="left"/>
      <w:pPr>
        <w:ind w:left="1178" w:hanging="240"/>
      </w:pPr>
      <w:rPr>
        <w:rFonts w:hint="default"/>
        <w:lang w:val="en-US" w:eastAsia="en-US" w:bidi="ar-SA"/>
      </w:rPr>
    </w:lvl>
    <w:lvl w:ilvl="2" w:tplc="47E6A918">
      <w:numFmt w:val="bullet"/>
      <w:lvlText w:val="•"/>
      <w:lvlJc w:val="left"/>
      <w:pPr>
        <w:ind w:left="2136" w:hanging="240"/>
      </w:pPr>
      <w:rPr>
        <w:rFonts w:hint="default"/>
        <w:lang w:val="en-US" w:eastAsia="en-US" w:bidi="ar-SA"/>
      </w:rPr>
    </w:lvl>
    <w:lvl w:ilvl="3" w:tplc="8974A18E">
      <w:numFmt w:val="bullet"/>
      <w:lvlText w:val="•"/>
      <w:lvlJc w:val="left"/>
      <w:pPr>
        <w:ind w:left="3094" w:hanging="240"/>
      </w:pPr>
      <w:rPr>
        <w:rFonts w:hint="default"/>
        <w:lang w:val="en-US" w:eastAsia="en-US" w:bidi="ar-SA"/>
      </w:rPr>
    </w:lvl>
    <w:lvl w:ilvl="4" w:tplc="42E841E0">
      <w:numFmt w:val="bullet"/>
      <w:lvlText w:val="•"/>
      <w:lvlJc w:val="left"/>
      <w:pPr>
        <w:ind w:left="4052" w:hanging="240"/>
      </w:pPr>
      <w:rPr>
        <w:rFonts w:hint="default"/>
        <w:lang w:val="en-US" w:eastAsia="en-US" w:bidi="ar-SA"/>
      </w:rPr>
    </w:lvl>
    <w:lvl w:ilvl="5" w:tplc="B2A2A052">
      <w:numFmt w:val="bullet"/>
      <w:lvlText w:val="•"/>
      <w:lvlJc w:val="left"/>
      <w:pPr>
        <w:ind w:left="5010" w:hanging="240"/>
      </w:pPr>
      <w:rPr>
        <w:rFonts w:hint="default"/>
        <w:lang w:val="en-US" w:eastAsia="en-US" w:bidi="ar-SA"/>
      </w:rPr>
    </w:lvl>
    <w:lvl w:ilvl="6" w:tplc="EE8E4A74">
      <w:numFmt w:val="bullet"/>
      <w:lvlText w:val="•"/>
      <w:lvlJc w:val="left"/>
      <w:pPr>
        <w:ind w:left="5968" w:hanging="240"/>
      </w:pPr>
      <w:rPr>
        <w:rFonts w:hint="default"/>
        <w:lang w:val="en-US" w:eastAsia="en-US" w:bidi="ar-SA"/>
      </w:rPr>
    </w:lvl>
    <w:lvl w:ilvl="7" w:tplc="962CBBBE">
      <w:numFmt w:val="bullet"/>
      <w:lvlText w:val="•"/>
      <w:lvlJc w:val="left"/>
      <w:pPr>
        <w:ind w:left="6926" w:hanging="240"/>
      </w:pPr>
      <w:rPr>
        <w:rFonts w:hint="default"/>
        <w:lang w:val="en-US" w:eastAsia="en-US" w:bidi="ar-SA"/>
      </w:rPr>
    </w:lvl>
    <w:lvl w:ilvl="8" w:tplc="F7B47466">
      <w:numFmt w:val="bullet"/>
      <w:lvlText w:val="•"/>
      <w:lvlJc w:val="left"/>
      <w:pPr>
        <w:ind w:left="7884" w:hanging="240"/>
      </w:pPr>
      <w:rPr>
        <w:rFonts w:hint="default"/>
        <w:lang w:val="en-US" w:eastAsia="en-US" w:bidi="ar-SA"/>
      </w:rPr>
    </w:lvl>
  </w:abstractNum>
  <w:abstractNum w:abstractNumId="13" w15:restartNumberingAfterBreak="0">
    <w:nsid w:val="3FE44659"/>
    <w:multiLevelType w:val="multilevel"/>
    <w:tmpl w:val="EB5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C94D45"/>
    <w:multiLevelType w:val="hybridMultilevel"/>
    <w:tmpl w:val="33828E28"/>
    <w:lvl w:ilvl="0" w:tplc="FC6A147E">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C40C44">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FD984B14">
      <w:numFmt w:val="bullet"/>
      <w:lvlText w:val="•"/>
      <w:lvlJc w:val="left"/>
      <w:pPr>
        <w:ind w:left="1924" w:hanging="360"/>
      </w:pPr>
      <w:rPr>
        <w:rFonts w:hint="default"/>
        <w:lang w:val="en-US" w:eastAsia="en-US" w:bidi="ar-SA"/>
      </w:rPr>
    </w:lvl>
    <w:lvl w:ilvl="3" w:tplc="BFA81D04">
      <w:numFmt w:val="bullet"/>
      <w:lvlText w:val="•"/>
      <w:lvlJc w:val="left"/>
      <w:pPr>
        <w:ind w:left="2908" w:hanging="360"/>
      </w:pPr>
      <w:rPr>
        <w:rFonts w:hint="default"/>
        <w:lang w:val="en-US" w:eastAsia="en-US" w:bidi="ar-SA"/>
      </w:rPr>
    </w:lvl>
    <w:lvl w:ilvl="4" w:tplc="9170DEBE">
      <w:numFmt w:val="bullet"/>
      <w:lvlText w:val="•"/>
      <w:lvlJc w:val="left"/>
      <w:pPr>
        <w:ind w:left="3893" w:hanging="360"/>
      </w:pPr>
      <w:rPr>
        <w:rFonts w:hint="default"/>
        <w:lang w:val="en-US" w:eastAsia="en-US" w:bidi="ar-SA"/>
      </w:rPr>
    </w:lvl>
    <w:lvl w:ilvl="5" w:tplc="DAF6BB46">
      <w:numFmt w:val="bullet"/>
      <w:lvlText w:val="•"/>
      <w:lvlJc w:val="left"/>
      <w:pPr>
        <w:ind w:left="4877" w:hanging="360"/>
      </w:pPr>
      <w:rPr>
        <w:rFonts w:hint="default"/>
        <w:lang w:val="en-US" w:eastAsia="en-US" w:bidi="ar-SA"/>
      </w:rPr>
    </w:lvl>
    <w:lvl w:ilvl="6" w:tplc="EA6E1112">
      <w:numFmt w:val="bullet"/>
      <w:lvlText w:val="•"/>
      <w:lvlJc w:val="left"/>
      <w:pPr>
        <w:ind w:left="5862" w:hanging="360"/>
      </w:pPr>
      <w:rPr>
        <w:rFonts w:hint="default"/>
        <w:lang w:val="en-US" w:eastAsia="en-US" w:bidi="ar-SA"/>
      </w:rPr>
    </w:lvl>
    <w:lvl w:ilvl="7" w:tplc="23E2139A">
      <w:numFmt w:val="bullet"/>
      <w:lvlText w:val="•"/>
      <w:lvlJc w:val="left"/>
      <w:pPr>
        <w:ind w:left="6846" w:hanging="360"/>
      </w:pPr>
      <w:rPr>
        <w:rFonts w:hint="default"/>
        <w:lang w:val="en-US" w:eastAsia="en-US" w:bidi="ar-SA"/>
      </w:rPr>
    </w:lvl>
    <w:lvl w:ilvl="8" w:tplc="7D5A7998">
      <w:numFmt w:val="bullet"/>
      <w:lvlText w:val="•"/>
      <w:lvlJc w:val="left"/>
      <w:pPr>
        <w:ind w:left="7831" w:hanging="360"/>
      </w:pPr>
      <w:rPr>
        <w:rFonts w:hint="default"/>
        <w:lang w:val="en-US" w:eastAsia="en-US" w:bidi="ar-SA"/>
      </w:rPr>
    </w:lvl>
  </w:abstractNum>
  <w:abstractNum w:abstractNumId="15" w15:restartNumberingAfterBreak="0">
    <w:nsid w:val="44A24A05"/>
    <w:multiLevelType w:val="hybridMultilevel"/>
    <w:tmpl w:val="E896898E"/>
    <w:lvl w:ilvl="0" w:tplc="824E73F8">
      <w:start w:val="1"/>
      <w:numFmt w:val="lowerLetter"/>
      <w:lvlText w:val="%1."/>
      <w:lvlJc w:val="left"/>
      <w:pPr>
        <w:ind w:left="94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838C19EC">
      <w:numFmt w:val="bullet"/>
      <w:lvlText w:val="•"/>
      <w:lvlJc w:val="left"/>
      <w:pPr>
        <w:ind w:left="1826" w:hanging="226"/>
      </w:pPr>
      <w:rPr>
        <w:rFonts w:hint="default"/>
        <w:lang w:val="en-US" w:eastAsia="en-US" w:bidi="ar-SA"/>
      </w:rPr>
    </w:lvl>
    <w:lvl w:ilvl="2" w:tplc="E48C7652">
      <w:numFmt w:val="bullet"/>
      <w:lvlText w:val="•"/>
      <w:lvlJc w:val="left"/>
      <w:pPr>
        <w:ind w:left="2712" w:hanging="226"/>
      </w:pPr>
      <w:rPr>
        <w:rFonts w:hint="default"/>
        <w:lang w:val="en-US" w:eastAsia="en-US" w:bidi="ar-SA"/>
      </w:rPr>
    </w:lvl>
    <w:lvl w:ilvl="3" w:tplc="ACF24410">
      <w:numFmt w:val="bullet"/>
      <w:lvlText w:val="•"/>
      <w:lvlJc w:val="left"/>
      <w:pPr>
        <w:ind w:left="3598" w:hanging="226"/>
      </w:pPr>
      <w:rPr>
        <w:rFonts w:hint="default"/>
        <w:lang w:val="en-US" w:eastAsia="en-US" w:bidi="ar-SA"/>
      </w:rPr>
    </w:lvl>
    <w:lvl w:ilvl="4" w:tplc="9D6E1EDC">
      <w:numFmt w:val="bullet"/>
      <w:lvlText w:val="•"/>
      <w:lvlJc w:val="left"/>
      <w:pPr>
        <w:ind w:left="4484" w:hanging="226"/>
      </w:pPr>
      <w:rPr>
        <w:rFonts w:hint="default"/>
        <w:lang w:val="en-US" w:eastAsia="en-US" w:bidi="ar-SA"/>
      </w:rPr>
    </w:lvl>
    <w:lvl w:ilvl="5" w:tplc="2A72E360">
      <w:numFmt w:val="bullet"/>
      <w:lvlText w:val="•"/>
      <w:lvlJc w:val="left"/>
      <w:pPr>
        <w:ind w:left="5370" w:hanging="226"/>
      </w:pPr>
      <w:rPr>
        <w:rFonts w:hint="default"/>
        <w:lang w:val="en-US" w:eastAsia="en-US" w:bidi="ar-SA"/>
      </w:rPr>
    </w:lvl>
    <w:lvl w:ilvl="6" w:tplc="626E8156">
      <w:numFmt w:val="bullet"/>
      <w:lvlText w:val="•"/>
      <w:lvlJc w:val="left"/>
      <w:pPr>
        <w:ind w:left="6256" w:hanging="226"/>
      </w:pPr>
      <w:rPr>
        <w:rFonts w:hint="default"/>
        <w:lang w:val="en-US" w:eastAsia="en-US" w:bidi="ar-SA"/>
      </w:rPr>
    </w:lvl>
    <w:lvl w:ilvl="7" w:tplc="43D6C99C">
      <w:numFmt w:val="bullet"/>
      <w:lvlText w:val="•"/>
      <w:lvlJc w:val="left"/>
      <w:pPr>
        <w:ind w:left="7142" w:hanging="226"/>
      </w:pPr>
      <w:rPr>
        <w:rFonts w:hint="default"/>
        <w:lang w:val="en-US" w:eastAsia="en-US" w:bidi="ar-SA"/>
      </w:rPr>
    </w:lvl>
    <w:lvl w:ilvl="8" w:tplc="05828CC0">
      <w:numFmt w:val="bullet"/>
      <w:lvlText w:val="•"/>
      <w:lvlJc w:val="left"/>
      <w:pPr>
        <w:ind w:left="8028" w:hanging="226"/>
      </w:pPr>
      <w:rPr>
        <w:rFonts w:hint="default"/>
        <w:lang w:val="en-US" w:eastAsia="en-US" w:bidi="ar-SA"/>
      </w:rPr>
    </w:lvl>
  </w:abstractNum>
  <w:abstractNum w:abstractNumId="16" w15:restartNumberingAfterBreak="0">
    <w:nsid w:val="46317950"/>
    <w:multiLevelType w:val="hybridMultilevel"/>
    <w:tmpl w:val="AEE4E0A4"/>
    <w:lvl w:ilvl="0" w:tplc="75A22EEE">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DB2FC5E">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33DE2A84">
      <w:numFmt w:val="bullet"/>
      <w:lvlText w:val="•"/>
      <w:lvlJc w:val="left"/>
      <w:pPr>
        <w:ind w:left="1924" w:hanging="360"/>
      </w:pPr>
      <w:rPr>
        <w:rFonts w:hint="default"/>
        <w:lang w:val="en-US" w:eastAsia="en-US" w:bidi="ar-SA"/>
      </w:rPr>
    </w:lvl>
    <w:lvl w:ilvl="3" w:tplc="58E270C0">
      <w:numFmt w:val="bullet"/>
      <w:lvlText w:val="•"/>
      <w:lvlJc w:val="left"/>
      <w:pPr>
        <w:ind w:left="2908" w:hanging="360"/>
      </w:pPr>
      <w:rPr>
        <w:rFonts w:hint="default"/>
        <w:lang w:val="en-US" w:eastAsia="en-US" w:bidi="ar-SA"/>
      </w:rPr>
    </w:lvl>
    <w:lvl w:ilvl="4" w:tplc="0CBCC7E2">
      <w:numFmt w:val="bullet"/>
      <w:lvlText w:val="•"/>
      <w:lvlJc w:val="left"/>
      <w:pPr>
        <w:ind w:left="3893" w:hanging="360"/>
      </w:pPr>
      <w:rPr>
        <w:rFonts w:hint="default"/>
        <w:lang w:val="en-US" w:eastAsia="en-US" w:bidi="ar-SA"/>
      </w:rPr>
    </w:lvl>
    <w:lvl w:ilvl="5" w:tplc="BBC29184">
      <w:numFmt w:val="bullet"/>
      <w:lvlText w:val="•"/>
      <w:lvlJc w:val="left"/>
      <w:pPr>
        <w:ind w:left="4877" w:hanging="360"/>
      </w:pPr>
      <w:rPr>
        <w:rFonts w:hint="default"/>
        <w:lang w:val="en-US" w:eastAsia="en-US" w:bidi="ar-SA"/>
      </w:rPr>
    </w:lvl>
    <w:lvl w:ilvl="6" w:tplc="127A2570">
      <w:numFmt w:val="bullet"/>
      <w:lvlText w:val="•"/>
      <w:lvlJc w:val="left"/>
      <w:pPr>
        <w:ind w:left="5862" w:hanging="360"/>
      </w:pPr>
      <w:rPr>
        <w:rFonts w:hint="default"/>
        <w:lang w:val="en-US" w:eastAsia="en-US" w:bidi="ar-SA"/>
      </w:rPr>
    </w:lvl>
    <w:lvl w:ilvl="7" w:tplc="9E849AE8">
      <w:numFmt w:val="bullet"/>
      <w:lvlText w:val="•"/>
      <w:lvlJc w:val="left"/>
      <w:pPr>
        <w:ind w:left="6846" w:hanging="360"/>
      </w:pPr>
      <w:rPr>
        <w:rFonts w:hint="default"/>
        <w:lang w:val="en-US" w:eastAsia="en-US" w:bidi="ar-SA"/>
      </w:rPr>
    </w:lvl>
    <w:lvl w:ilvl="8" w:tplc="521A0148">
      <w:numFmt w:val="bullet"/>
      <w:lvlText w:val="•"/>
      <w:lvlJc w:val="left"/>
      <w:pPr>
        <w:ind w:left="7831" w:hanging="360"/>
      </w:pPr>
      <w:rPr>
        <w:rFonts w:hint="default"/>
        <w:lang w:val="en-US" w:eastAsia="en-US" w:bidi="ar-SA"/>
      </w:rPr>
    </w:lvl>
  </w:abstractNum>
  <w:abstractNum w:abstractNumId="17" w15:restartNumberingAfterBreak="0">
    <w:nsid w:val="58AB51F0"/>
    <w:multiLevelType w:val="hybridMultilevel"/>
    <w:tmpl w:val="6F7665C2"/>
    <w:lvl w:ilvl="0" w:tplc="622ED76C">
      <w:start w:val="1"/>
      <w:numFmt w:val="lowerLetter"/>
      <w:lvlText w:val="%1."/>
      <w:lvlJc w:val="left"/>
      <w:pPr>
        <w:ind w:left="130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8824E7E">
      <w:numFmt w:val="bullet"/>
      <w:lvlText w:val="•"/>
      <w:lvlJc w:val="left"/>
      <w:pPr>
        <w:ind w:left="2150" w:hanging="226"/>
      </w:pPr>
      <w:rPr>
        <w:rFonts w:hint="default"/>
        <w:lang w:val="en-US" w:eastAsia="en-US" w:bidi="ar-SA"/>
      </w:rPr>
    </w:lvl>
    <w:lvl w:ilvl="2" w:tplc="B2FE622A">
      <w:numFmt w:val="bullet"/>
      <w:lvlText w:val="•"/>
      <w:lvlJc w:val="left"/>
      <w:pPr>
        <w:ind w:left="3000" w:hanging="226"/>
      </w:pPr>
      <w:rPr>
        <w:rFonts w:hint="default"/>
        <w:lang w:val="en-US" w:eastAsia="en-US" w:bidi="ar-SA"/>
      </w:rPr>
    </w:lvl>
    <w:lvl w:ilvl="3" w:tplc="754EBB42">
      <w:numFmt w:val="bullet"/>
      <w:lvlText w:val="•"/>
      <w:lvlJc w:val="left"/>
      <w:pPr>
        <w:ind w:left="3850" w:hanging="226"/>
      </w:pPr>
      <w:rPr>
        <w:rFonts w:hint="default"/>
        <w:lang w:val="en-US" w:eastAsia="en-US" w:bidi="ar-SA"/>
      </w:rPr>
    </w:lvl>
    <w:lvl w:ilvl="4" w:tplc="5CF0DE24">
      <w:numFmt w:val="bullet"/>
      <w:lvlText w:val="•"/>
      <w:lvlJc w:val="left"/>
      <w:pPr>
        <w:ind w:left="4700" w:hanging="226"/>
      </w:pPr>
      <w:rPr>
        <w:rFonts w:hint="default"/>
        <w:lang w:val="en-US" w:eastAsia="en-US" w:bidi="ar-SA"/>
      </w:rPr>
    </w:lvl>
    <w:lvl w:ilvl="5" w:tplc="C5E802B4">
      <w:numFmt w:val="bullet"/>
      <w:lvlText w:val="•"/>
      <w:lvlJc w:val="left"/>
      <w:pPr>
        <w:ind w:left="5550" w:hanging="226"/>
      </w:pPr>
      <w:rPr>
        <w:rFonts w:hint="default"/>
        <w:lang w:val="en-US" w:eastAsia="en-US" w:bidi="ar-SA"/>
      </w:rPr>
    </w:lvl>
    <w:lvl w:ilvl="6" w:tplc="FC3E97D2">
      <w:numFmt w:val="bullet"/>
      <w:lvlText w:val="•"/>
      <w:lvlJc w:val="left"/>
      <w:pPr>
        <w:ind w:left="6400" w:hanging="226"/>
      </w:pPr>
      <w:rPr>
        <w:rFonts w:hint="default"/>
        <w:lang w:val="en-US" w:eastAsia="en-US" w:bidi="ar-SA"/>
      </w:rPr>
    </w:lvl>
    <w:lvl w:ilvl="7" w:tplc="F9FCE6D6">
      <w:numFmt w:val="bullet"/>
      <w:lvlText w:val="•"/>
      <w:lvlJc w:val="left"/>
      <w:pPr>
        <w:ind w:left="7250" w:hanging="226"/>
      </w:pPr>
      <w:rPr>
        <w:rFonts w:hint="default"/>
        <w:lang w:val="en-US" w:eastAsia="en-US" w:bidi="ar-SA"/>
      </w:rPr>
    </w:lvl>
    <w:lvl w:ilvl="8" w:tplc="51B60EC4">
      <w:numFmt w:val="bullet"/>
      <w:lvlText w:val="•"/>
      <w:lvlJc w:val="left"/>
      <w:pPr>
        <w:ind w:left="8100" w:hanging="226"/>
      </w:pPr>
      <w:rPr>
        <w:rFonts w:hint="default"/>
        <w:lang w:val="en-US" w:eastAsia="en-US" w:bidi="ar-SA"/>
      </w:rPr>
    </w:lvl>
  </w:abstractNum>
  <w:abstractNum w:abstractNumId="18" w15:restartNumberingAfterBreak="0">
    <w:nsid w:val="5D067B71"/>
    <w:multiLevelType w:val="multilevel"/>
    <w:tmpl w:val="E35E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A67A34"/>
    <w:multiLevelType w:val="multilevel"/>
    <w:tmpl w:val="D0A0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658CF"/>
    <w:multiLevelType w:val="hybridMultilevel"/>
    <w:tmpl w:val="6720CD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7921BBC"/>
    <w:multiLevelType w:val="multilevel"/>
    <w:tmpl w:val="6D4A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A733E"/>
    <w:multiLevelType w:val="multilevel"/>
    <w:tmpl w:val="B1B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50335"/>
    <w:multiLevelType w:val="hybridMultilevel"/>
    <w:tmpl w:val="AE00BB70"/>
    <w:lvl w:ilvl="0" w:tplc="04090001">
      <w:start w:val="1"/>
      <w:numFmt w:val="bullet"/>
      <w:lvlText w:val=""/>
      <w:lvlJc w:val="left"/>
      <w:pPr>
        <w:ind w:left="459" w:hanging="24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17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163" w:hanging="360"/>
      </w:pPr>
      <w:rPr>
        <w:rFonts w:hint="default"/>
        <w:lang w:val="en-US" w:eastAsia="en-US" w:bidi="ar-SA"/>
      </w:rPr>
    </w:lvl>
    <w:lvl w:ilvl="3" w:tplc="FFFFFFFF">
      <w:numFmt w:val="bullet"/>
      <w:lvlText w:val="•"/>
      <w:lvlJc w:val="left"/>
      <w:pPr>
        <w:ind w:left="3147" w:hanging="360"/>
      </w:pPr>
      <w:rPr>
        <w:rFonts w:hint="default"/>
        <w:lang w:val="en-US" w:eastAsia="en-US" w:bidi="ar-SA"/>
      </w:rPr>
    </w:lvl>
    <w:lvl w:ilvl="4" w:tplc="FFFFFFFF">
      <w:numFmt w:val="bullet"/>
      <w:lvlText w:val="•"/>
      <w:lvlJc w:val="left"/>
      <w:pPr>
        <w:ind w:left="4132" w:hanging="360"/>
      </w:pPr>
      <w:rPr>
        <w:rFonts w:hint="default"/>
        <w:lang w:val="en-US" w:eastAsia="en-US" w:bidi="ar-SA"/>
      </w:rPr>
    </w:lvl>
    <w:lvl w:ilvl="5" w:tplc="FFFFFFFF">
      <w:numFmt w:val="bullet"/>
      <w:lvlText w:val="•"/>
      <w:lvlJc w:val="left"/>
      <w:pPr>
        <w:ind w:left="5116" w:hanging="360"/>
      </w:pPr>
      <w:rPr>
        <w:rFonts w:hint="default"/>
        <w:lang w:val="en-US" w:eastAsia="en-US" w:bidi="ar-SA"/>
      </w:rPr>
    </w:lvl>
    <w:lvl w:ilvl="6" w:tplc="FFFFFFFF">
      <w:numFmt w:val="bullet"/>
      <w:lvlText w:val="•"/>
      <w:lvlJc w:val="left"/>
      <w:pPr>
        <w:ind w:left="6101" w:hanging="360"/>
      </w:pPr>
      <w:rPr>
        <w:rFonts w:hint="default"/>
        <w:lang w:val="en-US" w:eastAsia="en-US" w:bidi="ar-SA"/>
      </w:rPr>
    </w:lvl>
    <w:lvl w:ilvl="7" w:tplc="FFFFFFFF">
      <w:numFmt w:val="bullet"/>
      <w:lvlText w:val="•"/>
      <w:lvlJc w:val="left"/>
      <w:pPr>
        <w:ind w:left="7085" w:hanging="360"/>
      </w:pPr>
      <w:rPr>
        <w:rFonts w:hint="default"/>
        <w:lang w:val="en-US" w:eastAsia="en-US" w:bidi="ar-SA"/>
      </w:rPr>
    </w:lvl>
    <w:lvl w:ilvl="8" w:tplc="FFFFFFFF">
      <w:numFmt w:val="bullet"/>
      <w:lvlText w:val="•"/>
      <w:lvlJc w:val="left"/>
      <w:pPr>
        <w:ind w:left="8070" w:hanging="360"/>
      </w:pPr>
      <w:rPr>
        <w:rFonts w:hint="default"/>
        <w:lang w:val="en-US" w:eastAsia="en-US" w:bidi="ar-SA"/>
      </w:rPr>
    </w:lvl>
  </w:abstractNum>
  <w:abstractNum w:abstractNumId="24" w15:restartNumberingAfterBreak="0">
    <w:nsid w:val="70B92AD2"/>
    <w:multiLevelType w:val="multilevel"/>
    <w:tmpl w:val="DA4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6531DD"/>
    <w:multiLevelType w:val="hybridMultilevel"/>
    <w:tmpl w:val="399A4C28"/>
    <w:lvl w:ilvl="0" w:tplc="2B1677B8">
      <w:start w:val="3"/>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AC47E00">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6D826F04">
      <w:numFmt w:val="bullet"/>
      <w:lvlText w:val="•"/>
      <w:lvlJc w:val="left"/>
      <w:pPr>
        <w:ind w:left="1924" w:hanging="360"/>
      </w:pPr>
      <w:rPr>
        <w:rFonts w:hint="default"/>
        <w:lang w:val="en-US" w:eastAsia="en-US" w:bidi="ar-SA"/>
      </w:rPr>
    </w:lvl>
    <w:lvl w:ilvl="3" w:tplc="6E76282A">
      <w:numFmt w:val="bullet"/>
      <w:lvlText w:val="•"/>
      <w:lvlJc w:val="left"/>
      <w:pPr>
        <w:ind w:left="2908" w:hanging="360"/>
      </w:pPr>
      <w:rPr>
        <w:rFonts w:hint="default"/>
        <w:lang w:val="en-US" w:eastAsia="en-US" w:bidi="ar-SA"/>
      </w:rPr>
    </w:lvl>
    <w:lvl w:ilvl="4" w:tplc="37D44D04">
      <w:numFmt w:val="bullet"/>
      <w:lvlText w:val="•"/>
      <w:lvlJc w:val="left"/>
      <w:pPr>
        <w:ind w:left="3893" w:hanging="360"/>
      </w:pPr>
      <w:rPr>
        <w:rFonts w:hint="default"/>
        <w:lang w:val="en-US" w:eastAsia="en-US" w:bidi="ar-SA"/>
      </w:rPr>
    </w:lvl>
    <w:lvl w:ilvl="5" w:tplc="FD52B9D0">
      <w:numFmt w:val="bullet"/>
      <w:lvlText w:val="•"/>
      <w:lvlJc w:val="left"/>
      <w:pPr>
        <w:ind w:left="4877" w:hanging="360"/>
      </w:pPr>
      <w:rPr>
        <w:rFonts w:hint="default"/>
        <w:lang w:val="en-US" w:eastAsia="en-US" w:bidi="ar-SA"/>
      </w:rPr>
    </w:lvl>
    <w:lvl w:ilvl="6" w:tplc="039AA842">
      <w:numFmt w:val="bullet"/>
      <w:lvlText w:val="•"/>
      <w:lvlJc w:val="left"/>
      <w:pPr>
        <w:ind w:left="5862" w:hanging="360"/>
      </w:pPr>
      <w:rPr>
        <w:rFonts w:hint="default"/>
        <w:lang w:val="en-US" w:eastAsia="en-US" w:bidi="ar-SA"/>
      </w:rPr>
    </w:lvl>
    <w:lvl w:ilvl="7" w:tplc="809A235A">
      <w:numFmt w:val="bullet"/>
      <w:lvlText w:val="•"/>
      <w:lvlJc w:val="left"/>
      <w:pPr>
        <w:ind w:left="6846" w:hanging="360"/>
      </w:pPr>
      <w:rPr>
        <w:rFonts w:hint="default"/>
        <w:lang w:val="en-US" w:eastAsia="en-US" w:bidi="ar-SA"/>
      </w:rPr>
    </w:lvl>
    <w:lvl w:ilvl="8" w:tplc="C03425FE">
      <w:numFmt w:val="bullet"/>
      <w:lvlText w:val="•"/>
      <w:lvlJc w:val="left"/>
      <w:pPr>
        <w:ind w:left="7831" w:hanging="360"/>
      </w:pPr>
      <w:rPr>
        <w:rFonts w:hint="default"/>
        <w:lang w:val="en-US" w:eastAsia="en-US" w:bidi="ar-SA"/>
      </w:rPr>
    </w:lvl>
  </w:abstractNum>
  <w:abstractNum w:abstractNumId="26" w15:restartNumberingAfterBreak="0">
    <w:nsid w:val="7B926ADB"/>
    <w:multiLevelType w:val="hybridMultilevel"/>
    <w:tmpl w:val="542EE4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BC4584C"/>
    <w:multiLevelType w:val="hybridMultilevel"/>
    <w:tmpl w:val="6C7644BA"/>
    <w:lvl w:ilvl="0" w:tplc="135E68E8">
      <w:start w:val="8"/>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2FA8586">
      <w:start w:val="1"/>
      <w:numFmt w:val="upperLetter"/>
      <w:lvlText w:val="%2."/>
      <w:lvlJc w:val="left"/>
      <w:pPr>
        <w:ind w:left="940" w:hanging="293"/>
      </w:pPr>
      <w:rPr>
        <w:rFonts w:hint="default"/>
        <w:spacing w:val="-1"/>
        <w:w w:val="100"/>
        <w:lang w:val="en-US" w:eastAsia="en-US" w:bidi="ar-SA"/>
      </w:rPr>
    </w:lvl>
    <w:lvl w:ilvl="2" w:tplc="E0721C40">
      <w:numFmt w:val="bullet"/>
      <w:lvlText w:val=""/>
      <w:lvlJc w:val="left"/>
      <w:pPr>
        <w:ind w:left="1660" w:hanging="360"/>
      </w:pPr>
      <w:rPr>
        <w:rFonts w:ascii="Symbol" w:eastAsia="Symbol" w:hAnsi="Symbol" w:cs="Symbol" w:hint="default"/>
        <w:b w:val="0"/>
        <w:bCs w:val="0"/>
        <w:i w:val="0"/>
        <w:iCs w:val="0"/>
        <w:spacing w:val="0"/>
        <w:w w:val="99"/>
        <w:sz w:val="20"/>
        <w:szCs w:val="20"/>
        <w:lang w:val="en-US" w:eastAsia="en-US" w:bidi="ar-SA"/>
      </w:rPr>
    </w:lvl>
    <w:lvl w:ilvl="3" w:tplc="274A88A8">
      <w:numFmt w:val="bullet"/>
      <w:lvlText w:val="•"/>
      <w:lvlJc w:val="left"/>
      <w:pPr>
        <w:ind w:left="1660" w:hanging="360"/>
      </w:pPr>
      <w:rPr>
        <w:rFonts w:hint="default"/>
        <w:lang w:val="en-US" w:eastAsia="en-US" w:bidi="ar-SA"/>
      </w:rPr>
    </w:lvl>
    <w:lvl w:ilvl="4" w:tplc="FBDEFF78">
      <w:numFmt w:val="bullet"/>
      <w:lvlText w:val="•"/>
      <w:lvlJc w:val="left"/>
      <w:pPr>
        <w:ind w:left="2822" w:hanging="360"/>
      </w:pPr>
      <w:rPr>
        <w:rFonts w:hint="default"/>
        <w:lang w:val="en-US" w:eastAsia="en-US" w:bidi="ar-SA"/>
      </w:rPr>
    </w:lvl>
    <w:lvl w:ilvl="5" w:tplc="686C90A6">
      <w:numFmt w:val="bullet"/>
      <w:lvlText w:val="•"/>
      <w:lvlJc w:val="left"/>
      <w:pPr>
        <w:ind w:left="3985" w:hanging="360"/>
      </w:pPr>
      <w:rPr>
        <w:rFonts w:hint="default"/>
        <w:lang w:val="en-US" w:eastAsia="en-US" w:bidi="ar-SA"/>
      </w:rPr>
    </w:lvl>
    <w:lvl w:ilvl="6" w:tplc="B5B2EEB0">
      <w:numFmt w:val="bullet"/>
      <w:lvlText w:val="•"/>
      <w:lvlJc w:val="left"/>
      <w:pPr>
        <w:ind w:left="5148" w:hanging="360"/>
      </w:pPr>
      <w:rPr>
        <w:rFonts w:hint="default"/>
        <w:lang w:val="en-US" w:eastAsia="en-US" w:bidi="ar-SA"/>
      </w:rPr>
    </w:lvl>
    <w:lvl w:ilvl="7" w:tplc="796ED59E">
      <w:numFmt w:val="bullet"/>
      <w:lvlText w:val="•"/>
      <w:lvlJc w:val="left"/>
      <w:pPr>
        <w:ind w:left="6311" w:hanging="360"/>
      </w:pPr>
      <w:rPr>
        <w:rFonts w:hint="default"/>
        <w:lang w:val="en-US" w:eastAsia="en-US" w:bidi="ar-SA"/>
      </w:rPr>
    </w:lvl>
    <w:lvl w:ilvl="8" w:tplc="BBB815E8">
      <w:numFmt w:val="bullet"/>
      <w:lvlText w:val="•"/>
      <w:lvlJc w:val="left"/>
      <w:pPr>
        <w:ind w:left="7474" w:hanging="360"/>
      </w:pPr>
      <w:rPr>
        <w:rFonts w:hint="default"/>
        <w:lang w:val="en-US" w:eastAsia="en-US" w:bidi="ar-SA"/>
      </w:rPr>
    </w:lvl>
  </w:abstractNum>
  <w:num w:numId="1" w16cid:durableId="2026201544">
    <w:abstractNumId w:val="12"/>
  </w:num>
  <w:num w:numId="2" w16cid:durableId="174418996">
    <w:abstractNumId w:val="17"/>
  </w:num>
  <w:num w:numId="3" w16cid:durableId="313950200">
    <w:abstractNumId w:val="27"/>
  </w:num>
  <w:num w:numId="4" w16cid:durableId="379551035">
    <w:abstractNumId w:val="16"/>
  </w:num>
  <w:num w:numId="5" w16cid:durableId="79108426">
    <w:abstractNumId w:val="3"/>
  </w:num>
  <w:num w:numId="6" w16cid:durableId="1453941387">
    <w:abstractNumId w:val="15"/>
  </w:num>
  <w:num w:numId="7" w16cid:durableId="113446399">
    <w:abstractNumId w:val="10"/>
  </w:num>
  <w:num w:numId="8" w16cid:durableId="480392849">
    <w:abstractNumId w:val="14"/>
  </w:num>
  <w:num w:numId="9" w16cid:durableId="237715233">
    <w:abstractNumId w:val="25"/>
  </w:num>
  <w:num w:numId="10" w16cid:durableId="1984891794">
    <w:abstractNumId w:val="2"/>
  </w:num>
  <w:num w:numId="11" w16cid:durableId="110128503">
    <w:abstractNumId w:val="0"/>
  </w:num>
  <w:num w:numId="12" w16cid:durableId="187329576">
    <w:abstractNumId w:val="11"/>
  </w:num>
  <w:num w:numId="13" w16cid:durableId="1248490999">
    <w:abstractNumId w:val="23"/>
  </w:num>
  <w:num w:numId="14" w16cid:durableId="1339425855">
    <w:abstractNumId w:val="4"/>
  </w:num>
  <w:num w:numId="15" w16cid:durableId="1066144585">
    <w:abstractNumId w:val="26"/>
  </w:num>
  <w:num w:numId="16" w16cid:durableId="1024675965">
    <w:abstractNumId w:val="24"/>
  </w:num>
  <w:num w:numId="17" w16cid:durableId="487670063">
    <w:abstractNumId w:val="9"/>
  </w:num>
  <w:num w:numId="18" w16cid:durableId="916088007">
    <w:abstractNumId w:val="22"/>
  </w:num>
  <w:num w:numId="19" w16cid:durableId="163666174">
    <w:abstractNumId w:val="5"/>
  </w:num>
  <w:num w:numId="20" w16cid:durableId="1691376803">
    <w:abstractNumId w:val="13"/>
  </w:num>
  <w:num w:numId="21" w16cid:durableId="604267483">
    <w:abstractNumId w:val="18"/>
  </w:num>
  <w:num w:numId="22" w16cid:durableId="1728801295">
    <w:abstractNumId w:val="21"/>
  </w:num>
  <w:num w:numId="23" w16cid:durableId="1777554885">
    <w:abstractNumId w:val="19"/>
  </w:num>
  <w:num w:numId="24" w16cid:durableId="1707292693">
    <w:abstractNumId w:val="6"/>
  </w:num>
  <w:num w:numId="25" w16cid:durableId="2131626636">
    <w:abstractNumId w:val="8"/>
  </w:num>
  <w:num w:numId="26" w16cid:durableId="1801025488">
    <w:abstractNumId w:val="7"/>
  </w:num>
  <w:num w:numId="27" w16cid:durableId="881281871">
    <w:abstractNumId w:val="20"/>
  </w:num>
  <w:num w:numId="28" w16cid:durableId="149548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66"/>
    <w:rsid w:val="000123A4"/>
    <w:rsid w:val="000201A8"/>
    <w:rsid w:val="00024A2B"/>
    <w:rsid w:val="0004425F"/>
    <w:rsid w:val="00044852"/>
    <w:rsid w:val="000501A3"/>
    <w:rsid w:val="000537D7"/>
    <w:rsid w:val="0006367D"/>
    <w:rsid w:val="00063F06"/>
    <w:rsid w:val="00083E18"/>
    <w:rsid w:val="000A5835"/>
    <w:rsid w:val="000B0D4B"/>
    <w:rsid w:val="000B381B"/>
    <w:rsid w:val="000B5F72"/>
    <w:rsid w:val="000D5D2B"/>
    <w:rsid w:val="00124E4A"/>
    <w:rsid w:val="001276CD"/>
    <w:rsid w:val="001306B0"/>
    <w:rsid w:val="001322E2"/>
    <w:rsid w:val="00135D4E"/>
    <w:rsid w:val="00142927"/>
    <w:rsid w:val="001460A8"/>
    <w:rsid w:val="00153029"/>
    <w:rsid w:val="00160BE3"/>
    <w:rsid w:val="00162826"/>
    <w:rsid w:val="00163D1C"/>
    <w:rsid w:val="00173EDB"/>
    <w:rsid w:val="00176143"/>
    <w:rsid w:val="00190C43"/>
    <w:rsid w:val="0019514C"/>
    <w:rsid w:val="001A37F2"/>
    <w:rsid w:val="001B305B"/>
    <w:rsid w:val="001C2BCD"/>
    <w:rsid w:val="001D440E"/>
    <w:rsid w:val="001E6F5E"/>
    <w:rsid w:val="001F0665"/>
    <w:rsid w:val="00200DB1"/>
    <w:rsid w:val="0020156F"/>
    <w:rsid w:val="00204B7F"/>
    <w:rsid w:val="00212FA4"/>
    <w:rsid w:val="0021347B"/>
    <w:rsid w:val="00216837"/>
    <w:rsid w:val="002200F5"/>
    <w:rsid w:val="00233E11"/>
    <w:rsid w:val="002357F7"/>
    <w:rsid w:val="00240B62"/>
    <w:rsid w:val="002412CA"/>
    <w:rsid w:val="00242B4D"/>
    <w:rsid w:val="0025255A"/>
    <w:rsid w:val="00252AC2"/>
    <w:rsid w:val="00252D17"/>
    <w:rsid w:val="00260F64"/>
    <w:rsid w:val="002630E1"/>
    <w:rsid w:val="002676D8"/>
    <w:rsid w:val="00274BB6"/>
    <w:rsid w:val="0028608F"/>
    <w:rsid w:val="002879E7"/>
    <w:rsid w:val="00290CDE"/>
    <w:rsid w:val="0029763E"/>
    <w:rsid w:val="002A0460"/>
    <w:rsid w:val="002A1302"/>
    <w:rsid w:val="002A5CDD"/>
    <w:rsid w:val="002A6095"/>
    <w:rsid w:val="002B25B1"/>
    <w:rsid w:val="002C4472"/>
    <w:rsid w:val="002C5016"/>
    <w:rsid w:val="002D510B"/>
    <w:rsid w:val="002E3F52"/>
    <w:rsid w:val="002F0AAD"/>
    <w:rsid w:val="002F2B6E"/>
    <w:rsid w:val="002F3CF9"/>
    <w:rsid w:val="003237EF"/>
    <w:rsid w:val="00323FAF"/>
    <w:rsid w:val="00325673"/>
    <w:rsid w:val="00330782"/>
    <w:rsid w:val="00345E62"/>
    <w:rsid w:val="00356887"/>
    <w:rsid w:val="003576B8"/>
    <w:rsid w:val="00360D3D"/>
    <w:rsid w:val="0036265B"/>
    <w:rsid w:val="0036600B"/>
    <w:rsid w:val="00375C4B"/>
    <w:rsid w:val="00383A5E"/>
    <w:rsid w:val="0038472A"/>
    <w:rsid w:val="003919EC"/>
    <w:rsid w:val="003A47F5"/>
    <w:rsid w:val="003A5977"/>
    <w:rsid w:val="003A69D3"/>
    <w:rsid w:val="003B4B21"/>
    <w:rsid w:val="003C053F"/>
    <w:rsid w:val="003C4E4D"/>
    <w:rsid w:val="003D3E02"/>
    <w:rsid w:val="003D77BA"/>
    <w:rsid w:val="003E17F9"/>
    <w:rsid w:val="003E52D1"/>
    <w:rsid w:val="003F1010"/>
    <w:rsid w:val="003F4BD9"/>
    <w:rsid w:val="003F5AAB"/>
    <w:rsid w:val="003F7A1D"/>
    <w:rsid w:val="004033BA"/>
    <w:rsid w:val="00404A27"/>
    <w:rsid w:val="00412DAE"/>
    <w:rsid w:val="00415451"/>
    <w:rsid w:val="00427C3E"/>
    <w:rsid w:val="00477C84"/>
    <w:rsid w:val="00485779"/>
    <w:rsid w:val="004874DE"/>
    <w:rsid w:val="00490494"/>
    <w:rsid w:val="004A022E"/>
    <w:rsid w:val="004B1748"/>
    <w:rsid w:val="004B3617"/>
    <w:rsid w:val="004B409B"/>
    <w:rsid w:val="004B6103"/>
    <w:rsid w:val="004C3DA9"/>
    <w:rsid w:val="004C7ED2"/>
    <w:rsid w:val="004D701D"/>
    <w:rsid w:val="004E7A85"/>
    <w:rsid w:val="004F23B9"/>
    <w:rsid w:val="004F3DCB"/>
    <w:rsid w:val="004F43E1"/>
    <w:rsid w:val="00504466"/>
    <w:rsid w:val="00504DA1"/>
    <w:rsid w:val="00505E23"/>
    <w:rsid w:val="0051012D"/>
    <w:rsid w:val="00520B40"/>
    <w:rsid w:val="00525266"/>
    <w:rsid w:val="00531A1D"/>
    <w:rsid w:val="00546E75"/>
    <w:rsid w:val="00551787"/>
    <w:rsid w:val="00555731"/>
    <w:rsid w:val="00560CB7"/>
    <w:rsid w:val="005718F4"/>
    <w:rsid w:val="005747FC"/>
    <w:rsid w:val="00581EBB"/>
    <w:rsid w:val="00584A36"/>
    <w:rsid w:val="00595573"/>
    <w:rsid w:val="00595A29"/>
    <w:rsid w:val="005C442B"/>
    <w:rsid w:val="005C4566"/>
    <w:rsid w:val="005E645B"/>
    <w:rsid w:val="005F209F"/>
    <w:rsid w:val="00604859"/>
    <w:rsid w:val="0060778C"/>
    <w:rsid w:val="00615488"/>
    <w:rsid w:val="00640459"/>
    <w:rsid w:val="00641E2D"/>
    <w:rsid w:val="006428FB"/>
    <w:rsid w:val="0064666D"/>
    <w:rsid w:val="006515F0"/>
    <w:rsid w:val="00653666"/>
    <w:rsid w:val="0065749D"/>
    <w:rsid w:val="00657DA6"/>
    <w:rsid w:val="00662A45"/>
    <w:rsid w:val="00663205"/>
    <w:rsid w:val="00667D42"/>
    <w:rsid w:val="006706D1"/>
    <w:rsid w:val="006723AE"/>
    <w:rsid w:val="00672B0B"/>
    <w:rsid w:val="00680250"/>
    <w:rsid w:val="00694D45"/>
    <w:rsid w:val="006A2748"/>
    <w:rsid w:val="006A349D"/>
    <w:rsid w:val="006B0A8D"/>
    <w:rsid w:val="006D17D7"/>
    <w:rsid w:val="006D5DC3"/>
    <w:rsid w:val="006D6821"/>
    <w:rsid w:val="006E44F2"/>
    <w:rsid w:val="006F217A"/>
    <w:rsid w:val="007000E8"/>
    <w:rsid w:val="00700BF6"/>
    <w:rsid w:val="0071475F"/>
    <w:rsid w:val="00721E73"/>
    <w:rsid w:val="00723BD5"/>
    <w:rsid w:val="00744FB7"/>
    <w:rsid w:val="0074760F"/>
    <w:rsid w:val="00752080"/>
    <w:rsid w:val="00754EF0"/>
    <w:rsid w:val="00757C00"/>
    <w:rsid w:val="007616B9"/>
    <w:rsid w:val="00773378"/>
    <w:rsid w:val="0077775A"/>
    <w:rsid w:val="00777F65"/>
    <w:rsid w:val="00790206"/>
    <w:rsid w:val="00791CA4"/>
    <w:rsid w:val="00795D6E"/>
    <w:rsid w:val="007A506A"/>
    <w:rsid w:val="007A60DA"/>
    <w:rsid w:val="007B0650"/>
    <w:rsid w:val="007B0B66"/>
    <w:rsid w:val="007B4E85"/>
    <w:rsid w:val="007C2835"/>
    <w:rsid w:val="007E79FD"/>
    <w:rsid w:val="007F505E"/>
    <w:rsid w:val="007F5D38"/>
    <w:rsid w:val="00820A8C"/>
    <w:rsid w:val="00820C60"/>
    <w:rsid w:val="00826170"/>
    <w:rsid w:val="00830AD9"/>
    <w:rsid w:val="00833845"/>
    <w:rsid w:val="008364E1"/>
    <w:rsid w:val="00844DC6"/>
    <w:rsid w:val="0087351F"/>
    <w:rsid w:val="00880349"/>
    <w:rsid w:val="00880C6F"/>
    <w:rsid w:val="00887221"/>
    <w:rsid w:val="00887433"/>
    <w:rsid w:val="00890504"/>
    <w:rsid w:val="00890CAF"/>
    <w:rsid w:val="008A1A02"/>
    <w:rsid w:val="008B5D36"/>
    <w:rsid w:val="008C4D7D"/>
    <w:rsid w:val="008C5EB9"/>
    <w:rsid w:val="008D026D"/>
    <w:rsid w:val="008F01C9"/>
    <w:rsid w:val="008F33EA"/>
    <w:rsid w:val="008F707F"/>
    <w:rsid w:val="009004BE"/>
    <w:rsid w:val="00934341"/>
    <w:rsid w:val="009426FF"/>
    <w:rsid w:val="00946930"/>
    <w:rsid w:val="00955278"/>
    <w:rsid w:val="0096724E"/>
    <w:rsid w:val="00975F4D"/>
    <w:rsid w:val="00976D7F"/>
    <w:rsid w:val="00987B4F"/>
    <w:rsid w:val="009A0536"/>
    <w:rsid w:val="009A4952"/>
    <w:rsid w:val="009A5F2F"/>
    <w:rsid w:val="009A5FCB"/>
    <w:rsid w:val="009B082A"/>
    <w:rsid w:val="009C0CC8"/>
    <w:rsid w:val="009C67EB"/>
    <w:rsid w:val="009E346A"/>
    <w:rsid w:val="009F3829"/>
    <w:rsid w:val="00A01204"/>
    <w:rsid w:val="00A03EA6"/>
    <w:rsid w:val="00A05A43"/>
    <w:rsid w:val="00A07F6E"/>
    <w:rsid w:val="00A27083"/>
    <w:rsid w:val="00A33429"/>
    <w:rsid w:val="00A34913"/>
    <w:rsid w:val="00A43CB7"/>
    <w:rsid w:val="00A46FB2"/>
    <w:rsid w:val="00A55C72"/>
    <w:rsid w:val="00A6515D"/>
    <w:rsid w:val="00A842AB"/>
    <w:rsid w:val="00A90361"/>
    <w:rsid w:val="00A91FE9"/>
    <w:rsid w:val="00A96D96"/>
    <w:rsid w:val="00A97885"/>
    <w:rsid w:val="00AA1EDF"/>
    <w:rsid w:val="00AB441C"/>
    <w:rsid w:val="00AD0089"/>
    <w:rsid w:val="00AD199D"/>
    <w:rsid w:val="00AF0C3C"/>
    <w:rsid w:val="00AF15AC"/>
    <w:rsid w:val="00AF43DE"/>
    <w:rsid w:val="00AF7FD6"/>
    <w:rsid w:val="00B04CF1"/>
    <w:rsid w:val="00B06F47"/>
    <w:rsid w:val="00B10858"/>
    <w:rsid w:val="00B25B47"/>
    <w:rsid w:val="00B31E22"/>
    <w:rsid w:val="00B45BA6"/>
    <w:rsid w:val="00B5651A"/>
    <w:rsid w:val="00B6200A"/>
    <w:rsid w:val="00B640C2"/>
    <w:rsid w:val="00B72C5B"/>
    <w:rsid w:val="00BB3C42"/>
    <w:rsid w:val="00BE40C3"/>
    <w:rsid w:val="00BF20B3"/>
    <w:rsid w:val="00BF3574"/>
    <w:rsid w:val="00BF762D"/>
    <w:rsid w:val="00C054E9"/>
    <w:rsid w:val="00C06696"/>
    <w:rsid w:val="00C219C0"/>
    <w:rsid w:val="00C6480F"/>
    <w:rsid w:val="00C6483D"/>
    <w:rsid w:val="00C7749F"/>
    <w:rsid w:val="00C809EC"/>
    <w:rsid w:val="00C86739"/>
    <w:rsid w:val="00C9652C"/>
    <w:rsid w:val="00CA600D"/>
    <w:rsid w:val="00CC23DC"/>
    <w:rsid w:val="00CD5270"/>
    <w:rsid w:val="00CE3E77"/>
    <w:rsid w:val="00CE5494"/>
    <w:rsid w:val="00CF247C"/>
    <w:rsid w:val="00D1126D"/>
    <w:rsid w:val="00D13255"/>
    <w:rsid w:val="00D24DE2"/>
    <w:rsid w:val="00D26322"/>
    <w:rsid w:val="00D30BCD"/>
    <w:rsid w:val="00D34443"/>
    <w:rsid w:val="00D43509"/>
    <w:rsid w:val="00D5401F"/>
    <w:rsid w:val="00D544C0"/>
    <w:rsid w:val="00D56485"/>
    <w:rsid w:val="00D77320"/>
    <w:rsid w:val="00DA0E68"/>
    <w:rsid w:val="00DA7E08"/>
    <w:rsid w:val="00DB1E3A"/>
    <w:rsid w:val="00DB3C82"/>
    <w:rsid w:val="00DB693C"/>
    <w:rsid w:val="00DC3FF0"/>
    <w:rsid w:val="00DC65F5"/>
    <w:rsid w:val="00DD52C8"/>
    <w:rsid w:val="00DD5E44"/>
    <w:rsid w:val="00DE6C4F"/>
    <w:rsid w:val="00DF01AA"/>
    <w:rsid w:val="00DF5648"/>
    <w:rsid w:val="00DF746E"/>
    <w:rsid w:val="00E0041A"/>
    <w:rsid w:val="00E0068F"/>
    <w:rsid w:val="00E01AE9"/>
    <w:rsid w:val="00E119AD"/>
    <w:rsid w:val="00E150E4"/>
    <w:rsid w:val="00E27A45"/>
    <w:rsid w:val="00E35E03"/>
    <w:rsid w:val="00E46D69"/>
    <w:rsid w:val="00E47457"/>
    <w:rsid w:val="00E508C6"/>
    <w:rsid w:val="00E61B67"/>
    <w:rsid w:val="00E64C21"/>
    <w:rsid w:val="00E64CDE"/>
    <w:rsid w:val="00E82C20"/>
    <w:rsid w:val="00E84704"/>
    <w:rsid w:val="00E84AE0"/>
    <w:rsid w:val="00E9715F"/>
    <w:rsid w:val="00EA6D7F"/>
    <w:rsid w:val="00EB0609"/>
    <w:rsid w:val="00EB06B1"/>
    <w:rsid w:val="00EB3FD8"/>
    <w:rsid w:val="00EB5B40"/>
    <w:rsid w:val="00EB7DB3"/>
    <w:rsid w:val="00EC2D7F"/>
    <w:rsid w:val="00EE0214"/>
    <w:rsid w:val="00EF59C5"/>
    <w:rsid w:val="00EF6DAE"/>
    <w:rsid w:val="00F01DC7"/>
    <w:rsid w:val="00F3100D"/>
    <w:rsid w:val="00F36CB8"/>
    <w:rsid w:val="00F4620B"/>
    <w:rsid w:val="00F50701"/>
    <w:rsid w:val="00F62CFE"/>
    <w:rsid w:val="00F70D6F"/>
    <w:rsid w:val="00F7463F"/>
    <w:rsid w:val="00F83C4D"/>
    <w:rsid w:val="00F85BEE"/>
    <w:rsid w:val="00FB3649"/>
    <w:rsid w:val="00FC05BB"/>
    <w:rsid w:val="00FC06AC"/>
    <w:rsid w:val="00FC6112"/>
    <w:rsid w:val="00FD17E6"/>
    <w:rsid w:val="00FF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1E2AC"/>
  <w15:docId w15:val="{C1B9BB16-5AB6-4979-A63D-8612AA16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F4"/>
    <w:rPr>
      <w:rFonts w:ascii="Times New Roman" w:eastAsia="Times New Roman" w:hAnsi="Times New Roman" w:cs="Times New Roman"/>
    </w:rPr>
  </w:style>
  <w:style w:type="paragraph" w:styleId="Heading1">
    <w:name w:val="heading 1"/>
    <w:basedOn w:val="Normal"/>
    <w:link w:val="Heading1Char"/>
    <w:uiPriority w:val="9"/>
    <w:qFormat/>
    <w:pPr>
      <w:ind w:left="220"/>
      <w:outlineLvl w:val="0"/>
    </w:pPr>
    <w:rPr>
      <w:b/>
      <w:bCs/>
      <w:sz w:val="27"/>
      <w:szCs w:val="27"/>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80"/>
      <w:ind w:left="220"/>
    </w:pPr>
    <w:rPr>
      <w:i/>
      <w:iCs/>
      <w:sz w:val="36"/>
      <w:szCs w:val="36"/>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0609"/>
    <w:rPr>
      <w:color w:val="0000FF" w:themeColor="hyperlink"/>
      <w:u w:val="single"/>
    </w:rPr>
  </w:style>
  <w:style w:type="character" w:styleId="UnresolvedMention">
    <w:name w:val="Unresolved Mention"/>
    <w:basedOn w:val="DefaultParagraphFont"/>
    <w:uiPriority w:val="99"/>
    <w:semiHidden/>
    <w:unhideWhenUsed/>
    <w:rsid w:val="00EB0609"/>
    <w:rPr>
      <w:color w:val="605E5C"/>
      <w:shd w:val="clear" w:color="auto" w:fill="E1DFDD"/>
    </w:rPr>
  </w:style>
  <w:style w:type="paragraph" w:styleId="Header">
    <w:name w:val="header"/>
    <w:basedOn w:val="Normal"/>
    <w:link w:val="HeaderChar"/>
    <w:uiPriority w:val="99"/>
    <w:unhideWhenUsed/>
    <w:rsid w:val="00AF0C3C"/>
    <w:pPr>
      <w:tabs>
        <w:tab w:val="center" w:pos="4680"/>
        <w:tab w:val="right" w:pos="9360"/>
      </w:tabs>
    </w:pPr>
  </w:style>
  <w:style w:type="character" w:customStyle="1" w:styleId="HeaderChar">
    <w:name w:val="Header Char"/>
    <w:basedOn w:val="DefaultParagraphFont"/>
    <w:link w:val="Header"/>
    <w:uiPriority w:val="99"/>
    <w:rsid w:val="00AF0C3C"/>
    <w:rPr>
      <w:rFonts w:ascii="Times New Roman" w:eastAsia="Times New Roman" w:hAnsi="Times New Roman" w:cs="Times New Roman"/>
    </w:rPr>
  </w:style>
  <w:style w:type="paragraph" w:styleId="Footer">
    <w:name w:val="footer"/>
    <w:basedOn w:val="Normal"/>
    <w:link w:val="FooterChar"/>
    <w:uiPriority w:val="99"/>
    <w:unhideWhenUsed/>
    <w:rsid w:val="00AF0C3C"/>
    <w:pPr>
      <w:tabs>
        <w:tab w:val="center" w:pos="4680"/>
        <w:tab w:val="right" w:pos="9360"/>
      </w:tabs>
    </w:pPr>
  </w:style>
  <w:style w:type="character" w:customStyle="1" w:styleId="FooterChar">
    <w:name w:val="Footer Char"/>
    <w:basedOn w:val="DefaultParagraphFont"/>
    <w:link w:val="Footer"/>
    <w:uiPriority w:val="99"/>
    <w:rsid w:val="00AF0C3C"/>
    <w:rPr>
      <w:rFonts w:ascii="Times New Roman" w:eastAsia="Times New Roman" w:hAnsi="Times New Roman" w:cs="Times New Roman"/>
    </w:rPr>
  </w:style>
  <w:style w:type="character" w:styleId="PlaceholderText">
    <w:name w:val="Placeholder Text"/>
    <w:basedOn w:val="DefaultParagraphFont"/>
    <w:uiPriority w:val="99"/>
    <w:semiHidden/>
    <w:rsid w:val="00887433"/>
    <w:rPr>
      <w:color w:val="808080"/>
    </w:rPr>
  </w:style>
  <w:style w:type="character" w:styleId="CommentReference">
    <w:name w:val="annotation reference"/>
    <w:basedOn w:val="DefaultParagraphFont"/>
    <w:uiPriority w:val="99"/>
    <w:semiHidden/>
    <w:unhideWhenUsed/>
    <w:rsid w:val="00176143"/>
    <w:rPr>
      <w:sz w:val="16"/>
      <w:szCs w:val="16"/>
    </w:rPr>
  </w:style>
  <w:style w:type="paragraph" w:styleId="CommentText">
    <w:name w:val="annotation text"/>
    <w:basedOn w:val="Normal"/>
    <w:link w:val="CommentTextChar"/>
    <w:uiPriority w:val="99"/>
    <w:unhideWhenUsed/>
    <w:rsid w:val="00176143"/>
    <w:rPr>
      <w:sz w:val="20"/>
      <w:szCs w:val="20"/>
    </w:rPr>
  </w:style>
  <w:style w:type="character" w:customStyle="1" w:styleId="CommentTextChar">
    <w:name w:val="Comment Text Char"/>
    <w:basedOn w:val="DefaultParagraphFont"/>
    <w:link w:val="CommentText"/>
    <w:uiPriority w:val="99"/>
    <w:rsid w:val="001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143"/>
    <w:rPr>
      <w:b/>
      <w:bCs/>
    </w:rPr>
  </w:style>
  <w:style w:type="character" w:customStyle="1" w:styleId="CommentSubjectChar">
    <w:name w:val="Comment Subject Char"/>
    <w:basedOn w:val="CommentTextChar"/>
    <w:link w:val="CommentSubject"/>
    <w:uiPriority w:val="99"/>
    <w:semiHidden/>
    <w:rsid w:val="00176143"/>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640C2"/>
    <w:rPr>
      <w:rFonts w:ascii="Times New Roman" w:eastAsia="Times New Roman" w:hAnsi="Times New Roman" w:cs="Times New Roman"/>
      <w:sz w:val="24"/>
      <w:szCs w:val="24"/>
    </w:rPr>
  </w:style>
  <w:style w:type="paragraph" w:styleId="Revision">
    <w:name w:val="Revision"/>
    <w:hidden/>
    <w:uiPriority w:val="99"/>
    <w:semiHidden/>
    <w:rsid w:val="004F3DCB"/>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04859"/>
    <w:rPr>
      <w:rFonts w:ascii="Times New Roman" w:eastAsia="Times New Roman" w:hAnsi="Times New Roman" w:cs="Times New Roman"/>
      <w:b/>
      <w:bCs/>
      <w:sz w:val="27"/>
      <w:szCs w:val="27"/>
    </w:rPr>
  </w:style>
  <w:style w:type="paragraph" w:styleId="TOCHeading">
    <w:name w:val="TOC Heading"/>
    <w:basedOn w:val="Heading1"/>
    <w:next w:val="Normal"/>
    <w:uiPriority w:val="39"/>
    <w:unhideWhenUsed/>
    <w:qFormat/>
    <w:rsid w:val="00DA7E0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DA7E08"/>
    <w:pPr>
      <w:spacing w:after="100"/>
      <w:ind w:left="220"/>
    </w:pPr>
  </w:style>
  <w:style w:type="paragraph" w:styleId="TOC1">
    <w:name w:val="toc 1"/>
    <w:basedOn w:val="Normal"/>
    <w:next w:val="Normal"/>
    <w:autoRedefine/>
    <w:uiPriority w:val="39"/>
    <w:unhideWhenUsed/>
    <w:rsid w:val="00A01204"/>
    <w:pPr>
      <w:tabs>
        <w:tab w:val="left" w:pos="44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tevens@circuit5.org" TargetMode="External"/><Relationship Id="rId13" Type="http://schemas.openxmlformats.org/officeDocument/2006/relationships/hyperlink" Target="mailto:interpreters@circuit5.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mstevens@circuit5.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vens@circuit5.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stevens@circuit5.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stevens@circuit5.org"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6F3CF874546F08D395FC9A5F0B73D"/>
        <w:category>
          <w:name w:val="General"/>
          <w:gallery w:val="placeholder"/>
        </w:category>
        <w:types>
          <w:type w:val="bbPlcHdr"/>
        </w:types>
        <w:behaviors>
          <w:behavior w:val="content"/>
        </w:behaviors>
        <w:guid w:val="{D50813E3-B18F-49D6-8F18-737A35C979E2}"/>
      </w:docPartPr>
      <w:docPartBody>
        <w:p w:rsidR="00E261AC" w:rsidRDefault="006A0E10" w:rsidP="006A0E10">
          <w:pPr>
            <w:pStyle w:val="E3B6F3CF874546F08D395FC9A5F0B73D2"/>
          </w:pPr>
          <w:r w:rsidRPr="00955278">
            <w:rPr>
              <w:rStyle w:val="PlaceholderText"/>
              <w:rFonts w:ascii="Bookman Old Style" w:eastAsiaTheme="minorHAnsi" w:hAnsi="Bookman Old Style"/>
            </w:rPr>
            <w:t>Click or tap here to enter text</w:t>
          </w:r>
        </w:p>
      </w:docPartBody>
    </w:docPart>
    <w:docPart>
      <w:docPartPr>
        <w:name w:val="B435E608480549578AE1193337A60339"/>
        <w:category>
          <w:name w:val="General"/>
          <w:gallery w:val="placeholder"/>
        </w:category>
        <w:types>
          <w:type w:val="bbPlcHdr"/>
        </w:types>
        <w:behaviors>
          <w:behavior w:val="content"/>
        </w:behaviors>
        <w:guid w:val="{4F3E5862-CAFD-4DD7-8731-80915967EC94}"/>
      </w:docPartPr>
      <w:docPartBody>
        <w:p w:rsidR="00E261AC" w:rsidRDefault="006A0E10" w:rsidP="006A0E10">
          <w:pPr>
            <w:pStyle w:val="B435E608480549578AE1193337A603392"/>
          </w:pPr>
          <w:r w:rsidRPr="00955278">
            <w:rPr>
              <w:rStyle w:val="PlaceholderText"/>
              <w:rFonts w:ascii="Bookman Old Style" w:eastAsiaTheme="minorHAnsi" w:hAnsi="Bookman Old Style"/>
            </w:rPr>
            <w:t>Click or tap here to enter text</w:t>
          </w:r>
        </w:p>
      </w:docPartBody>
    </w:docPart>
    <w:docPart>
      <w:docPartPr>
        <w:name w:val="5401988A886B450891F7AB2B56412CC7"/>
        <w:category>
          <w:name w:val="General"/>
          <w:gallery w:val="placeholder"/>
        </w:category>
        <w:types>
          <w:type w:val="bbPlcHdr"/>
        </w:types>
        <w:behaviors>
          <w:behavior w:val="content"/>
        </w:behaviors>
        <w:guid w:val="{F33F1824-A112-45EF-91BC-D8881994FE06}"/>
      </w:docPartPr>
      <w:docPartBody>
        <w:p w:rsidR="00E261AC" w:rsidRDefault="006A0E10" w:rsidP="006A0E10">
          <w:pPr>
            <w:pStyle w:val="5401988A886B450891F7AB2B56412CC72"/>
          </w:pPr>
          <w:r w:rsidRPr="00955278">
            <w:rPr>
              <w:rStyle w:val="PlaceholderText"/>
              <w:rFonts w:ascii="Bookman Old Style" w:eastAsiaTheme="minorHAnsi" w:hAnsi="Bookman Old Style"/>
            </w:rPr>
            <w:t>Click or tap here to enter text</w:t>
          </w:r>
        </w:p>
      </w:docPartBody>
    </w:docPart>
    <w:docPart>
      <w:docPartPr>
        <w:name w:val="9E6A78DAD383417BBCC1D88433754874"/>
        <w:category>
          <w:name w:val="General"/>
          <w:gallery w:val="placeholder"/>
        </w:category>
        <w:types>
          <w:type w:val="bbPlcHdr"/>
        </w:types>
        <w:behaviors>
          <w:behavior w:val="content"/>
        </w:behaviors>
        <w:guid w:val="{40A45BA4-5900-4955-ACA4-9F307BD33246}"/>
      </w:docPartPr>
      <w:docPartBody>
        <w:p w:rsidR="00E261AC" w:rsidRDefault="006A0E10" w:rsidP="006A0E10">
          <w:pPr>
            <w:pStyle w:val="9E6A78DAD383417BBCC1D884337548742"/>
          </w:pPr>
          <w:r w:rsidRPr="00955278">
            <w:rPr>
              <w:rStyle w:val="PlaceholderText"/>
              <w:rFonts w:ascii="Bookman Old Style" w:eastAsiaTheme="minorHAnsi" w:hAnsi="Bookman Old Style"/>
            </w:rPr>
            <w:t>Click or tap here to enter text</w:t>
          </w:r>
        </w:p>
      </w:docPartBody>
    </w:docPart>
    <w:docPart>
      <w:docPartPr>
        <w:name w:val="2E4BA6434DF348758612B6F812946D51"/>
        <w:category>
          <w:name w:val="General"/>
          <w:gallery w:val="placeholder"/>
        </w:category>
        <w:types>
          <w:type w:val="bbPlcHdr"/>
        </w:types>
        <w:behaviors>
          <w:behavior w:val="content"/>
        </w:behaviors>
        <w:guid w:val="{54F7EA92-6E44-4132-B916-1DB240F9B880}"/>
      </w:docPartPr>
      <w:docPartBody>
        <w:p w:rsidR="00E261AC" w:rsidRDefault="006A0E10" w:rsidP="006A0E10">
          <w:pPr>
            <w:pStyle w:val="2E4BA6434DF348758612B6F812946D512"/>
          </w:pPr>
          <w:r w:rsidRPr="00955278">
            <w:rPr>
              <w:rStyle w:val="PlaceholderText"/>
              <w:rFonts w:ascii="Bookman Old Style" w:eastAsiaTheme="minorHAnsi" w:hAnsi="Bookman Old Style"/>
            </w:rPr>
            <w:t>Click or tap here to enter text</w:t>
          </w:r>
        </w:p>
      </w:docPartBody>
    </w:docPart>
    <w:docPart>
      <w:docPartPr>
        <w:name w:val="8836E4F6FFA9425A905E5966498099F2"/>
        <w:category>
          <w:name w:val="General"/>
          <w:gallery w:val="placeholder"/>
        </w:category>
        <w:types>
          <w:type w:val="bbPlcHdr"/>
        </w:types>
        <w:behaviors>
          <w:behavior w:val="content"/>
        </w:behaviors>
        <w:guid w:val="{ECC377A0-0D2C-48EE-9579-AD1DBA65AF44}"/>
      </w:docPartPr>
      <w:docPartBody>
        <w:p w:rsidR="0065129C" w:rsidRDefault="006A0E10" w:rsidP="006A0E10">
          <w:pPr>
            <w:pStyle w:val="8836E4F6FFA9425A905E5966498099F22"/>
          </w:pPr>
          <w:r w:rsidRPr="00200DB1">
            <w:rPr>
              <w:rStyle w:val="PlaceholderText"/>
              <w:rFonts w:ascii="Bookman Old Style" w:hAnsi="Bookman Old Style"/>
            </w:rPr>
            <w:t>Click or tap here to enter tex</w:t>
          </w:r>
          <w:r>
            <w:rPr>
              <w:rStyle w:val="PlaceholderText"/>
              <w:rFonts w:ascii="Bookman Old Style" w:hAnsi="Bookman Old Style"/>
            </w:rPr>
            <w:t>t</w:t>
          </w:r>
        </w:p>
      </w:docPartBody>
    </w:docPart>
    <w:docPart>
      <w:docPartPr>
        <w:name w:val="7316322B4D124A98B20AB4E13F49CEC7"/>
        <w:category>
          <w:name w:val="General"/>
          <w:gallery w:val="placeholder"/>
        </w:category>
        <w:types>
          <w:type w:val="bbPlcHdr"/>
        </w:types>
        <w:behaviors>
          <w:behavior w:val="content"/>
        </w:behaviors>
        <w:guid w:val="{987F5CF9-DA69-43F4-A010-A6A5772BB0AF}"/>
      </w:docPartPr>
      <w:docPartBody>
        <w:p w:rsidR="0065129C" w:rsidRDefault="006A0E10" w:rsidP="006A0E10">
          <w:pPr>
            <w:pStyle w:val="7316322B4D124A98B20AB4E13F49CEC72"/>
          </w:pPr>
          <w:r w:rsidRPr="00200DB1">
            <w:rPr>
              <w:rStyle w:val="PlaceholderText"/>
              <w:rFonts w:ascii="Bookman Old Style" w:hAnsi="Bookman Old Style"/>
            </w:rPr>
            <w:t>Click or tap here to enter text</w:t>
          </w:r>
        </w:p>
      </w:docPartBody>
    </w:docPart>
    <w:docPart>
      <w:docPartPr>
        <w:name w:val="A96F4DEC5C924465830FF85913A3AE8B"/>
        <w:category>
          <w:name w:val="General"/>
          <w:gallery w:val="placeholder"/>
        </w:category>
        <w:types>
          <w:type w:val="bbPlcHdr"/>
        </w:types>
        <w:behaviors>
          <w:behavior w:val="content"/>
        </w:behaviors>
        <w:guid w:val="{6FF555DC-1457-4B9E-8261-7D222EDF6D18}"/>
      </w:docPartPr>
      <w:docPartBody>
        <w:p w:rsidR="00E84F10" w:rsidRDefault="006A0E10" w:rsidP="006A0E10">
          <w:pPr>
            <w:pStyle w:val="A96F4DEC5C924465830FF85913A3AE8B2"/>
          </w:pPr>
          <w:r w:rsidRPr="00200DB1">
            <w:rPr>
              <w:rStyle w:val="PlaceholderText"/>
              <w:rFonts w:ascii="Bookman Old Style" w:hAnsi="Bookman Old Style"/>
            </w:rPr>
            <w:t>Click or tap here to enter text</w:t>
          </w:r>
        </w:p>
      </w:docPartBody>
    </w:docPart>
    <w:docPart>
      <w:docPartPr>
        <w:name w:val="748C76A6CD11422A8160233BC230925E"/>
        <w:category>
          <w:name w:val="General"/>
          <w:gallery w:val="placeholder"/>
        </w:category>
        <w:types>
          <w:type w:val="bbPlcHdr"/>
        </w:types>
        <w:behaviors>
          <w:behavior w:val="content"/>
        </w:behaviors>
        <w:guid w:val="{7C99C70D-079C-4225-B8DB-FEE8F06BF078}"/>
      </w:docPartPr>
      <w:docPartBody>
        <w:p w:rsidR="00DE028F" w:rsidRDefault="00DE028F" w:rsidP="00DE028F">
          <w:pPr>
            <w:pStyle w:val="748C76A6CD11422A8160233BC230925E"/>
          </w:pPr>
          <w:r w:rsidRPr="006E64A9">
            <w:rPr>
              <w:rStyle w:val="PlaceholderText"/>
            </w:rPr>
            <w:t>Click or tap here to enter text.</w:t>
          </w:r>
        </w:p>
      </w:docPartBody>
    </w:docPart>
    <w:docPart>
      <w:docPartPr>
        <w:name w:val="5451B78C61BD4E9F84171796DEEA5E00"/>
        <w:category>
          <w:name w:val="General"/>
          <w:gallery w:val="placeholder"/>
        </w:category>
        <w:types>
          <w:type w:val="bbPlcHdr"/>
        </w:types>
        <w:behaviors>
          <w:behavior w:val="content"/>
        </w:behaviors>
        <w:guid w:val="{C9BBACB5-17C0-4867-BD70-13179D770966}"/>
      </w:docPartPr>
      <w:docPartBody>
        <w:p w:rsidR="0088005B" w:rsidRDefault="006A0E10" w:rsidP="006A0E10">
          <w:pPr>
            <w:pStyle w:val="5451B78C61BD4E9F84171796DEEA5E001"/>
          </w:pPr>
          <w:r w:rsidRPr="00955278">
            <w:rPr>
              <w:rStyle w:val="PlaceholderText"/>
              <w:rFonts w:ascii="Bookman Old Style" w:hAnsi="Bookman Old Style"/>
              <w:sz w:val="20"/>
              <w:szCs w:val="20"/>
            </w:rPr>
            <w:t>Click or tap here to enter text</w:t>
          </w:r>
        </w:p>
      </w:docPartBody>
    </w:docPart>
    <w:docPart>
      <w:docPartPr>
        <w:name w:val="036DE037E41844FDA443E83EFD87744F"/>
        <w:category>
          <w:name w:val="General"/>
          <w:gallery w:val="placeholder"/>
        </w:category>
        <w:types>
          <w:type w:val="bbPlcHdr"/>
        </w:types>
        <w:behaviors>
          <w:behavior w:val="content"/>
        </w:behaviors>
        <w:guid w:val="{E5D9413D-AC3A-44D4-8359-B60CFF239E63}"/>
      </w:docPartPr>
      <w:docPartBody>
        <w:p w:rsidR="0088005B" w:rsidRDefault="006A0E10" w:rsidP="006A0E10">
          <w:pPr>
            <w:pStyle w:val="036DE037E41844FDA443E83EFD87744F1"/>
          </w:pPr>
          <w:r w:rsidRPr="00955278">
            <w:rPr>
              <w:rStyle w:val="PlaceholderText"/>
              <w:rFonts w:ascii="Bookman Old Style" w:hAnsi="Bookman Old Style"/>
            </w:rPr>
            <w:t>Click or tap here to enter text</w:t>
          </w:r>
        </w:p>
      </w:docPartBody>
    </w:docPart>
    <w:docPart>
      <w:docPartPr>
        <w:name w:val="B7BC091B31BC429DA2888E632A90C224"/>
        <w:category>
          <w:name w:val="General"/>
          <w:gallery w:val="placeholder"/>
        </w:category>
        <w:types>
          <w:type w:val="bbPlcHdr"/>
        </w:types>
        <w:behaviors>
          <w:behavior w:val="content"/>
        </w:behaviors>
        <w:guid w:val="{185CE1D7-EF36-4DDA-8F04-D4930656AEDB}"/>
      </w:docPartPr>
      <w:docPartBody>
        <w:p w:rsidR="0088005B" w:rsidRDefault="006A0E10" w:rsidP="006A0E10">
          <w:pPr>
            <w:pStyle w:val="B7BC091B31BC429DA2888E632A90C2241"/>
          </w:pPr>
          <w:r w:rsidRPr="00955278">
            <w:rPr>
              <w:rStyle w:val="PlaceholderText"/>
              <w:rFonts w:ascii="Bookman Old Style" w:hAnsi="Bookman Old Style"/>
            </w:rPr>
            <w:t>Click or tap here to enter text</w:t>
          </w:r>
        </w:p>
      </w:docPartBody>
    </w:docPart>
    <w:docPart>
      <w:docPartPr>
        <w:name w:val="E62AFB8562514CEEA434F90C65D6432F"/>
        <w:category>
          <w:name w:val="General"/>
          <w:gallery w:val="placeholder"/>
        </w:category>
        <w:types>
          <w:type w:val="bbPlcHdr"/>
        </w:types>
        <w:behaviors>
          <w:behavior w:val="content"/>
        </w:behaviors>
        <w:guid w:val="{6260A089-A661-45C3-8402-50DD55CDBEE6}"/>
      </w:docPartPr>
      <w:docPartBody>
        <w:p w:rsidR="0088005B" w:rsidRDefault="006A0E10" w:rsidP="006A0E10">
          <w:pPr>
            <w:pStyle w:val="E62AFB8562514CEEA434F90C65D6432F1"/>
          </w:pPr>
          <w:r w:rsidRPr="00955278">
            <w:rPr>
              <w:rStyle w:val="PlaceholderText"/>
              <w:rFonts w:ascii="Bookman Old Style" w:hAnsi="Bookman Old Style"/>
            </w:rPr>
            <w:t>Click or tap here to enter text</w:t>
          </w:r>
        </w:p>
      </w:docPartBody>
    </w:docPart>
    <w:docPart>
      <w:docPartPr>
        <w:name w:val="037E80D251B34C7AA94660CEEE58BCE4"/>
        <w:category>
          <w:name w:val="General"/>
          <w:gallery w:val="placeholder"/>
        </w:category>
        <w:types>
          <w:type w:val="bbPlcHdr"/>
        </w:types>
        <w:behaviors>
          <w:behavior w:val="content"/>
        </w:behaviors>
        <w:guid w:val="{21461B9C-6A77-42DD-A3F4-8450F4A02F85}"/>
      </w:docPartPr>
      <w:docPartBody>
        <w:p w:rsidR="0088005B" w:rsidRDefault="006A0E10" w:rsidP="006A0E10">
          <w:pPr>
            <w:pStyle w:val="037E80D251B34C7AA94660CEEE58BCE41"/>
          </w:pPr>
          <w:r w:rsidRPr="00955278">
            <w:rPr>
              <w:rStyle w:val="PlaceholderText"/>
              <w:rFonts w:ascii="Bookman Old Style" w:hAnsi="Bookman Old Style"/>
            </w:rPr>
            <w:t>Click or tap here to enter text</w:t>
          </w:r>
        </w:p>
      </w:docPartBody>
    </w:docPart>
    <w:docPart>
      <w:docPartPr>
        <w:name w:val="B965CAF4409245DD846C390BD89C2AB0"/>
        <w:category>
          <w:name w:val="General"/>
          <w:gallery w:val="placeholder"/>
        </w:category>
        <w:types>
          <w:type w:val="bbPlcHdr"/>
        </w:types>
        <w:behaviors>
          <w:behavior w:val="content"/>
        </w:behaviors>
        <w:guid w:val="{16935E05-EE9E-4D0D-B302-8449069613BD}"/>
      </w:docPartPr>
      <w:docPartBody>
        <w:p w:rsidR="0088005B" w:rsidRDefault="006A0E10" w:rsidP="006A0E10">
          <w:pPr>
            <w:pStyle w:val="B965CAF4409245DD846C390BD89C2AB01"/>
          </w:pPr>
          <w:r w:rsidRPr="00200DB1">
            <w:rPr>
              <w:rStyle w:val="PlaceholderText"/>
              <w:rFonts w:ascii="Bookman Old Style" w:hAnsi="Bookman Old Sty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6"/>
    <w:rsid w:val="000E2B7E"/>
    <w:rsid w:val="001222CF"/>
    <w:rsid w:val="00167522"/>
    <w:rsid w:val="00193093"/>
    <w:rsid w:val="001C10FC"/>
    <w:rsid w:val="003107AC"/>
    <w:rsid w:val="00366626"/>
    <w:rsid w:val="003825E9"/>
    <w:rsid w:val="003F5AAB"/>
    <w:rsid w:val="00406182"/>
    <w:rsid w:val="004602BA"/>
    <w:rsid w:val="00491F47"/>
    <w:rsid w:val="004B409B"/>
    <w:rsid w:val="00541ECE"/>
    <w:rsid w:val="005D7503"/>
    <w:rsid w:val="0065129C"/>
    <w:rsid w:val="00651EE8"/>
    <w:rsid w:val="0066470E"/>
    <w:rsid w:val="006A0E10"/>
    <w:rsid w:val="0088005B"/>
    <w:rsid w:val="0093293A"/>
    <w:rsid w:val="00974B12"/>
    <w:rsid w:val="00A07F6E"/>
    <w:rsid w:val="00AB6C16"/>
    <w:rsid w:val="00AD4401"/>
    <w:rsid w:val="00C557F2"/>
    <w:rsid w:val="00C55983"/>
    <w:rsid w:val="00D2064A"/>
    <w:rsid w:val="00D70562"/>
    <w:rsid w:val="00DB1E3A"/>
    <w:rsid w:val="00DE028F"/>
    <w:rsid w:val="00E103F3"/>
    <w:rsid w:val="00E261AC"/>
    <w:rsid w:val="00E84F10"/>
    <w:rsid w:val="00FD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522"/>
    <w:rPr>
      <w:color w:val="808080"/>
    </w:rPr>
  </w:style>
  <w:style w:type="paragraph" w:customStyle="1" w:styleId="748C76A6CD11422A8160233BC230925E">
    <w:name w:val="748C76A6CD11422A8160233BC230925E"/>
    <w:rsid w:val="00DE028F"/>
  </w:style>
  <w:style w:type="paragraph" w:customStyle="1" w:styleId="5451B78C61BD4E9F84171796DEEA5E001">
    <w:name w:val="5451B78C61BD4E9F84171796DEEA5E001"/>
    <w:rsid w:val="006A0E10"/>
    <w:pPr>
      <w:widowControl w:val="0"/>
      <w:autoSpaceDE w:val="0"/>
      <w:autoSpaceDN w:val="0"/>
      <w:spacing w:before="280" w:after="0" w:line="240" w:lineRule="auto"/>
      <w:ind w:left="220"/>
    </w:pPr>
    <w:rPr>
      <w:rFonts w:ascii="Times New Roman" w:eastAsia="Times New Roman" w:hAnsi="Times New Roman" w:cs="Times New Roman"/>
      <w:i/>
      <w:iCs/>
      <w:kern w:val="0"/>
      <w:sz w:val="36"/>
      <w:szCs w:val="36"/>
      <w14:ligatures w14:val="none"/>
    </w:rPr>
  </w:style>
  <w:style w:type="paragraph" w:customStyle="1" w:styleId="E3B6F3CF874546F08D395FC9A5F0B73D2">
    <w:name w:val="E3B6F3CF874546F08D395FC9A5F0B73D2"/>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435E608480549578AE1193337A603392">
    <w:name w:val="B435E608480549578AE1193337A603392"/>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401988A886B450891F7AB2B56412CC72">
    <w:name w:val="5401988A886B450891F7AB2B56412CC7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036DE037E41844FDA443E83EFD87744F1">
    <w:name w:val="036DE037E41844FDA443E83EFD87744F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9E6A78DAD383417BBCC1D884337548742">
    <w:name w:val="9E6A78DAD383417BBCC1D88433754874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2E4BA6434DF348758612B6F812946D512">
    <w:name w:val="2E4BA6434DF348758612B6F812946D51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B7BC091B31BC429DA2888E632A90C2241">
    <w:name w:val="B7BC091B31BC429DA2888E632A90C224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E62AFB8562514CEEA434F90C65D6432F1">
    <w:name w:val="E62AFB8562514CEEA434F90C65D6432F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037E80D251B34C7AA94660CEEE58BCE41">
    <w:name w:val="037E80D251B34C7AA94660CEEE58BCE4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8836E4F6FFA9425A905E5966498099F22">
    <w:name w:val="8836E4F6FFA9425A905E5966498099F2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7316322B4D124A98B20AB4E13F49CEC72">
    <w:name w:val="7316322B4D124A98B20AB4E13F49CEC7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A96F4DEC5C924465830FF85913A3AE8B2">
    <w:name w:val="A96F4DEC5C924465830FF85913A3AE8B2"/>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B965CAF4409245DD846C390BD89C2AB01">
    <w:name w:val="B965CAF4409245DD846C390BD89C2AB01"/>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CF21-7573-438F-BB55-A6494185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1397</Words>
  <Characters>8722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Twelfth Judicial Circuit Court of Florida</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 Averso</dc:creator>
  <dc:description/>
  <cp:lastModifiedBy>Stevens, Michelle</cp:lastModifiedBy>
  <cp:revision>2</cp:revision>
  <cp:lastPrinted>2025-11-12T21:41:00Z</cp:lastPrinted>
  <dcterms:created xsi:type="dcterms:W3CDTF">2025-11-13T16:33:00Z</dcterms:created>
  <dcterms:modified xsi:type="dcterms:W3CDTF">2025-11-13T16:33:00Z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Acrobat PDFMaker 20 for Word</vt:lpwstr>
  </property>
  <property fmtid="{D5CDD505-2E9C-101B-9397-08002B2CF9AE}" pid="4" name="LastSaved">
    <vt:filetime>2024-02-20T00:00:00Z</vt:filetime>
  </property>
  <property fmtid="{D5CDD505-2E9C-101B-9397-08002B2CF9AE}" pid="5" name="Producer">
    <vt:lpwstr>Adobe PDF Library 20.5.75</vt:lpwstr>
  </property>
  <property fmtid="{D5CDD505-2E9C-101B-9397-08002B2CF9AE}" pid="6" name="SourceModified">
    <vt:lpwstr>D:20240208200306</vt:lpwstr>
  </property>
  <property fmtid="{D5CDD505-2E9C-101B-9397-08002B2CF9AE}" pid="7" name="GrammarlyDocumentId">
    <vt:lpwstr>322e0ab29f5c85269a40f85c32b7e5fd0f80fcb11aae3ad52b9a2e57fd15734d</vt:lpwstr>
  </property>
</Properties>
</file>